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FA" w:rsidRDefault="00116D1F" w:rsidP="002B636C">
      <w:pPr>
        <w:pStyle w:val="Heading1"/>
        <w:ind w:left="1440"/>
        <w:jc w:val="left"/>
        <w:rPr>
          <w:rFonts w:asciiTheme="minorHAnsi" w:hAnsiTheme="minorHAnsi"/>
          <w:b/>
          <w:u w:val="single"/>
          <w:lang w:val="en-ZA"/>
        </w:rPr>
      </w:pPr>
      <w:r>
        <w:rPr>
          <w:rFonts w:asciiTheme="minorHAnsi" w:hAnsiTheme="minorHAnsi"/>
          <w:noProof/>
          <w:color w:val="365F91" w:themeColor="accent1" w:themeShade="BF"/>
          <w:sz w:val="56"/>
          <w:lang w:val="en-ZA" w:eastAsia="en-ZA"/>
        </w:rPr>
        <w:drawing>
          <wp:anchor distT="0" distB="0" distL="114300" distR="114300" simplePos="0" relativeHeight="251658240" behindDoc="1" locked="0" layoutInCell="1" allowOverlap="1">
            <wp:simplePos x="0" y="0"/>
            <wp:positionH relativeFrom="column">
              <wp:posOffset>-28575</wp:posOffset>
            </wp:positionH>
            <wp:positionV relativeFrom="paragraph">
              <wp:posOffset>-142875</wp:posOffset>
            </wp:positionV>
            <wp:extent cx="1040765" cy="1466850"/>
            <wp:effectExtent l="19050" t="0" r="6985"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40765" cy="1466850"/>
                    </a:xfrm>
                    <a:prstGeom prst="rect">
                      <a:avLst/>
                    </a:prstGeom>
                    <a:noFill/>
                    <a:ln w="9525">
                      <a:noFill/>
                      <a:miter lim="800000"/>
                      <a:headEnd/>
                      <a:tailEnd/>
                    </a:ln>
                  </pic:spPr>
                </pic:pic>
              </a:graphicData>
            </a:graphic>
          </wp:anchor>
        </w:drawing>
      </w:r>
      <w:r w:rsidR="002B636C" w:rsidRPr="00AF30FE">
        <w:rPr>
          <w:rFonts w:asciiTheme="minorHAnsi" w:hAnsiTheme="minorHAnsi"/>
          <w:noProof/>
          <w:color w:val="365F91" w:themeColor="accent1" w:themeShade="BF"/>
          <w:sz w:val="56"/>
          <w:lang w:val="en-ZA" w:eastAsia="en-ZA"/>
        </w:rPr>
        <w:drawing>
          <wp:anchor distT="0" distB="0" distL="114300" distR="114300" simplePos="0" relativeHeight="251659264" behindDoc="1" locked="0" layoutInCell="1" allowOverlap="1">
            <wp:simplePos x="0" y="0"/>
            <wp:positionH relativeFrom="column">
              <wp:posOffset>899160</wp:posOffset>
            </wp:positionH>
            <wp:positionV relativeFrom="paragraph">
              <wp:posOffset>-135890</wp:posOffset>
            </wp:positionV>
            <wp:extent cx="5235575" cy="241300"/>
            <wp:effectExtent l="19050" t="0" r="3175"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5575" cy="241300"/>
                    </a:xfrm>
                    <a:prstGeom prst="rect">
                      <a:avLst/>
                    </a:prstGeom>
                    <a:noFill/>
                    <a:ln w="9525">
                      <a:noFill/>
                      <a:miter lim="800000"/>
                      <a:headEnd/>
                      <a:tailEnd/>
                    </a:ln>
                  </pic:spPr>
                </pic:pic>
              </a:graphicData>
            </a:graphic>
          </wp:anchor>
        </w:drawing>
      </w:r>
      <w:r w:rsidR="00DE719B">
        <w:rPr>
          <w:rFonts w:asciiTheme="minorHAnsi" w:hAnsiTheme="minorHAnsi"/>
          <w:noProof/>
          <w:color w:val="365F91" w:themeColor="accent1" w:themeShade="BF"/>
          <w:sz w:val="56"/>
          <w:lang w:val="en-ZA" w:eastAsia="en-ZA"/>
        </w:rPr>
        <w:br/>
      </w:r>
    </w:p>
    <w:p w:rsidR="004A72DD" w:rsidRPr="000113D0" w:rsidRDefault="002B636C" w:rsidP="008123FA">
      <w:pPr>
        <w:pStyle w:val="Heading1"/>
        <w:ind w:left="1440" w:firstLine="720"/>
        <w:jc w:val="left"/>
        <w:rPr>
          <w:rFonts w:asciiTheme="minorHAnsi" w:hAnsiTheme="minorHAnsi"/>
          <w:b/>
          <w:sz w:val="28"/>
          <w:u w:val="single"/>
          <w:lang w:val="en-ZA"/>
        </w:rPr>
      </w:pPr>
      <w:r w:rsidRPr="000113D0">
        <w:rPr>
          <w:rFonts w:asciiTheme="minorHAnsi" w:hAnsiTheme="minorHAnsi"/>
          <w:b/>
          <w:u w:val="single"/>
          <w:lang w:val="en-ZA"/>
        </w:rPr>
        <w:t>Neuroscience of Birth workshop</w:t>
      </w:r>
      <w:r w:rsidR="004A72DD" w:rsidRPr="000113D0">
        <w:rPr>
          <w:rFonts w:asciiTheme="minorHAnsi" w:hAnsiTheme="minorHAnsi"/>
          <w:b/>
          <w:u w:val="single"/>
          <w:lang w:val="en-ZA"/>
        </w:rPr>
        <w:t xml:space="preserve"> Program</w:t>
      </w:r>
      <w:r w:rsidR="001E6D8C">
        <w:rPr>
          <w:rFonts w:asciiTheme="minorHAnsi" w:hAnsiTheme="minorHAnsi"/>
          <w:b/>
          <w:u w:val="single"/>
          <w:lang w:val="en-ZA"/>
        </w:rPr>
        <w:t>me</w:t>
      </w:r>
      <w:r w:rsidR="000E0A17">
        <w:rPr>
          <w:rFonts w:asciiTheme="minorHAnsi" w:hAnsiTheme="minorHAnsi"/>
          <w:b/>
          <w:u w:val="single"/>
          <w:lang w:val="en-ZA"/>
        </w:rPr>
        <w:t xml:space="preserve"> 2017</w:t>
      </w:r>
    </w:p>
    <w:p w:rsidR="00116D1F" w:rsidRPr="000113D0" w:rsidRDefault="00116D1F" w:rsidP="00116D1F">
      <w:pPr>
        <w:rPr>
          <w:lang w:val="en-ZA"/>
        </w:rPr>
      </w:pPr>
    </w:p>
    <w:p w:rsidR="004A72DD" w:rsidRPr="000113D0" w:rsidRDefault="004A72DD" w:rsidP="002B636C">
      <w:pPr>
        <w:pStyle w:val="Heading1"/>
        <w:jc w:val="left"/>
        <w:rPr>
          <w:rFonts w:asciiTheme="minorHAnsi" w:hAnsiTheme="minorHAnsi"/>
          <w:sz w:val="18"/>
          <w:lang w:val="en-ZA"/>
        </w:rPr>
      </w:pPr>
    </w:p>
    <w:p w:rsidR="000113D0" w:rsidRPr="000113D0" w:rsidRDefault="000113D0" w:rsidP="000113D0">
      <w:pPr>
        <w:pStyle w:val="Heading1"/>
        <w:jc w:val="left"/>
        <w:rPr>
          <w:rFonts w:asciiTheme="minorHAnsi" w:hAnsiTheme="minorHAnsi"/>
          <w:b/>
          <w:sz w:val="24"/>
          <w:lang w:val="en-ZA"/>
        </w:rPr>
      </w:pPr>
    </w:p>
    <w:p w:rsidR="004A72DD" w:rsidRPr="000113D0" w:rsidRDefault="004A72DD" w:rsidP="000113D0">
      <w:pPr>
        <w:pStyle w:val="Heading1"/>
        <w:jc w:val="left"/>
        <w:rPr>
          <w:rFonts w:asciiTheme="minorHAnsi" w:hAnsiTheme="minorHAnsi"/>
          <w:b/>
          <w:sz w:val="24"/>
          <w:lang w:val="en-ZA"/>
        </w:rPr>
      </w:pPr>
      <w:r w:rsidRPr="000113D0">
        <w:rPr>
          <w:rFonts w:asciiTheme="minorHAnsi" w:hAnsiTheme="minorHAnsi"/>
          <w:b/>
          <w:sz w:val="24"/>
          <w:lang w:val="en-ZA"/>
        </w:rPr>
        <w:t xml:space="preserve">Day 1  </w:t>
      </w:r>
      <w:r w:rsidR="001E6D8C">
        <w:rPr>
          <w:rFonts w:asciiTheme="minorHAnsi" w:hAnsiTheme="minorHAnsi"/>
          <w:b/>
          <w:sz w:val="24"/>
          <w:lang w:val="en-ZA"/>
        </w:rPr>
        <w:t xml:space="preserve"> Neuroscience and</w:t>
      </w:r>
      <w:r w:rsidRPr="000113D0">
        <w:rPr>
          <w:rFonts w:asciiTheme="minorHAnsi" w:hAnsiTheme="minorHAnsi"/>
          <w:b/>
          <w:sz w:val="24"/>
          <w:lang w:val="en-ZA"/>
        </w:rPr>
        <w:t xml:space="preserve"> NICU focus</w:t>
      </w:r>
    </w:p>
    <w:p w:rsidR="004A72DD" w:rsidRPr="000113D0" w:rsidRDefault="004A72DD" w:rsidP="000113D0">
      <w:pPr>
        <w:pStyle w:val="Heading1"/>
        <w:jc w:val="left"/>
        <w:rPr>
          <w:rFonts w:asciiTheme="minorHAnsi" w:hAnsiTheme="minorHAnsi"/>
          <w:sz w:val="22"/>
          <w:lang w:val="en-ZA"/>
        </w:rPr>
      </w:pPr>
      <w:r w:rsidRPr="000113D0">
        <w:rPr>
          <w:rFonts w:asciiTheme="minorHAnsi" w:hAnsiTheme="minorHAnsi"/>
          <w:sz w:val="22"/>
          <w:lang w:val="en-ZA"/>
        </w:rPr>
        <w:t>08H30 registration</w:t>
      </w:r>
    </w:p>
    <w:p w:rsidR="004A72DD" w:rsidRPr="000113D0" w:rsidRDefault="004A72DD" w:rsidP="000113D0">
      <w:pPr>
        <w:pStyle w:val="Heading1"/>
        <w:jc w:val="left"/>
        <w:rPr>
          <w:rFonts w:asciiTheme="minorHAnsi" w:hAnsiTheme="minorHAnsi"/>
          <w:sz w:val="22"/>
          <w:lang w:val="en-ZA"/>
        </w:rPr>
      </w:pPr>
      <w:r w:rsidRPr="000113D0">
        <w:rPr>
          <w:rFonts w:asciiTheme="minorHAnsi" w:hAnsiTheme="minorHAnsi"/>
          <w:sz w:val="22"/>
          <w:lang w:val="en-ZA"/>
        </w:rPr>
        <w:t>09H00 – 10H30 session 1</w:t>
      </w:r>
      <w:r w:rsidRPr="000113D0">
        <w:rPr>
          <w:rFonts w:asciiTheme="minorHAnsi" w:hAnsiTheme="minorHAnsi"/>
          <w:sz w:val="22"/>
          <w:lang w:val="en-ZA"/>
        </w:rPr>
        <w:tab/>
      </w:r>
      <w:r w:rsidR="00116D1F" w:rsidRPr="000113D0">
        <w:rPr>
          <w:rFonts w:asciiTheme="minorHAnsi" w:hAnsiTheme="minorHAnsi"/>
          <w:b/>
          <w:sz w:val="22"/>
          <w:lang w:val="en-ZA"/>
        </w:rPr>
        <w:t xml:space="preserve">Perinatal </w:t>
      </w:r>
      <w:r w:rsidR="000113D0" w:rsidRPr="000113D0">
        <w:rPr>
          <w:rFonts w:asciiTheme="minorHAnsi" w:hAnsiTheme="minorHAnsi"/>
          <w:b/>
          <w:sz w:val="22"/>
          <w:lang w:val="en-ZA"/>
        </w:rPr>
        <w:t>Neuroscience and</w:t>
      </w:r>
      <w:r w:rsidR="00116D1F" w:rsidRPr="000113D0">
        <w:rPr>
          <w:rFonts w:asciiTheme="minorHAnsi" w:hAnsiTheme="minorHAnsi"/>
          <w:b/>
          <w:sz w:val="22"/>
          <w:lang w:val="en-ZA"/>
        </w:rPr>
        <w:t xml:space="preserve"> Neurodevelopment</w:t>
      </w:r>
      <w:r w:rsidR="0005762E" w:rsidRPr="000113D0">
        <w:rPr>
          <w:rFonts w:asciiTheme="minorHAnsi" w:hAnsiTheme="minorHAnsi"/>
          <w:b/>
          <w:sz w:val="22"/>
          <w:lang w:val="en-ZA"/>
        </w:rPr>
        <w:t xml:space="preserve"> </w:t>
      </w:r>
    </w:p>
    <w:p w:rsidR="004A72DD" w:rsidRPr="000113D0" w:rsidRDefault="004A72DD" w:rsidP="000113D0">
      <w:pPr>
        <w:pStyle w:val="Heading1"/>
        <w:jc w:val="left"/>
        <w:rPr>
          <w:rFonts w:asciiTheme="minorHAnsi" w:hAnsiTheme="minorHAnsi"/>
          <w:sz w:val="22"/>
          <w:lang w:val="en-ZA"/>
        </w:rPr>
      </w:pPr>
      <w:r w:rsidRPr="000113D0">
        <w:rPr>
          <w:rFonts w:asciiTheme="minorHAnsi" w:hAnsiTheme="minorHAnsi"/>
          <w:sz w:val="22"/>
          <w:lang w:val="en-ZA"/>
        </w:rPr>
        <w:t>10H30 – 11H00 tea</w:t>
      </w:r>
      <w:r w:rsidRPr="000113D0">
        <w:rPr>
          <w:rFonts w:asciiTheme="minorHAnsi" w:hAnsiTheme="minorHAnsi"/>
          <w:sz w:val="22"/>
          <w:lang w:val="en-ZA"/>
        </w:rPr>
        <w:tab/>
      </w:r>
      <w:r w:rsidRPr="000113D0">
        <w:rPr>
          <w:rFonts w:asciiTheme="minorHAnsi" w:hAnsiTheme="minorHAnsi"/>
          <w:sz w:val="22"/>
          <w:lang w:val="en-ZA"/>
        </w:rPr>
        <w:tab/>
      </w:r>
      <w:r w:rsidRPr="000113D0">
        <w:rPr>
          <w:rFonts w:asciiTheme="minorHAnsi" w:hAnsiTheme="minorHAnsi"/>
          <w:sz w:val="22"/>
          <w:lang w:val="en-ZA"/>
        </w:rPr>
        <w:tab/>
      </w:r>
    </w:p>
    <w:p w:rsidR="004A72DD" w:rsidRPr="000113D0" w:rsidRDefault="004A72DD" w:rsidP="000113D0">
      <w:pPr>
        <w:pStyle w:val="Heading1"/>
        <w:jc w:val="left"/>
        <w:rPr>
          <w:rFonts w:asciiTheme="minorHAnsi" w:hAnsiTheme="minorHAnsi"/>
          <w:sz w:val="22"/>
          <w:lang w:val="en-ZA"/>
        </w:rPr>
      </w:pPr>
      <w:r w:rsidRPr="000113D0">
        <w:rPr>
          <w:rFonts w:asciiTheme="minorHAnsi" w:hAnsiTheme="minorHAnsi"/>
          <w:sz w:val="22"/>
          <w:lang w:val="en-ZA"/>
        </w:rPr>
        <w:t>11H00 – 12H30 session 2</w:t>
      </w:r>
      <w:r w:rsidRPr="000113D0">
        <w:rPr>
          <w:rFonts w:asciiTheme="minorHAnsi" w:hAnsiTheme="minorHAnsi"/>
          <w:sz w:val="22"/>
          <w:lang w:val="en-ZA"/>
        </w:rPr>
        <w:tab/>
      </w:r>
      <w:r w:rsidR="00116D1F" w:rsidRPr="000113D0">
        <w:rPr>
          <w:rFonts w:asciiTheme="minorHAnsi" w:hAnsiTheme="minorHAnsi"/>
          <w:b/>
          <w:sz w:val="22"/>
          <w:lang w:val="en-ZA"/>
        </w:rPr>
        <w:t xml:space="preserve">Perinatal </w:t>
      </w:r>
      <w:r w:rsidR="000113D0" w:rsidRPr="000113D0">
        <w:rPr>
          <w:rFonts w:asciiTheme="minorHAnsi" w:hAnsiTheme="minorHAnsi"/>
          <w:b/>
          <w:sz w:val="22"/>
          <w:lang w:val="en-ZA"/>
        </w:rPr>
        <w:t>Neuroscience and</w:t>
      </w:r>
      <w:r w:rsidR="00116D1F" w:rsidRPr="000113D0">
        <w:rPr>
          <w:rFonts w:asciiTheme="minorHAnsi" w:hAnsiTheme="minorHAnsi"/>
          <w:b/>
          <w:sz w:val="22"/>
          <w:lang w:val="en-ZA"/>
        </w:rPr>
        <w:t xml:space="preserve"> Skin-to-Skin Contact</w:t>
      </w:r>
      <w:r w:rsidR="0005762E" w:rsidRPr="000113D0">
        <w:rPr>
          <w:rFonts w:asciiTheme="minorHAnsi" w:hAnsiTheme="minorHAnsi"/>
          <w:b/>
          <w:sz w:val="22"/>
          <w:lang w:val="en-ZA"/>
        </w:rPr>
        <w:t xml:space="preserve"> </w:t>
      </w:r>
    </w:p>
    <w:p w:rsidR="00270DBA" w:rsidRPr="008123FA" w:rsidRDefault="00E8101F" w:rsidP="000113D0">
      <w:pPr>
        <w:pStyle w:val="Heading1"/>
        <w:ind w:left="2880"/>
        <w:jc w:val="left"/>
        <w:rPr>
          <w:rFonts w:asciiTheme="minorHAnsi" w:hAnsiTheme="minorHAnsi"/>
          <w:i/>
          <w:sz w:val="20"/>
          <w:lang w:val="en-ZA"/>
        </w:rPr>
      </w:pPr>
      <w:r w:rsidRPr="008123FA">
        <w:rPr>
          <w:rFonts w:asciiTheme="minorHAnsi" w:hAnsiTheme="minorHAnsi"/>
          <w:i/>
          <w:sz w:val="20"/>
          <w:lang w:val="en-ZA"/>
        </w:rPr>
        <w:t xml:space="preserve">Sessions 1 &amp; </w:t>
      </w:r>
      <w:r w:rsidR="000113D0" w:rsidRPr="008123FA">
        <w:rPr>
          <w:rFonts w:asciiTheme="minorHAnsi" w:hAnsiTheme="minorHAnsi"/>
          <w:i/>
          <w:sz w:val="20"/>
          <w:lang w:val="en-ZA"/>
        </w:rPr>
        <w:t>2 will</w:t>
      </w:r>
      <w:r w:rsidR="006746B3" w:rsidRPr="008123FA">
        <w:rPr>
          <w:rFonts w:asciiTheme="minorHAnsi" w:hAnsiTheme="minorHAnsi"/>
          <w:i/>
          <w:sz w:val="20"/>
          <w:lang w:val="en-ZA"/>
        </w:rPr>
        <w:t xml:space="preserve"> cover basic neuroscience (neurons, role of sleep, b</w:t>
      </w:r>
      <w:r w:rsidRPr="008123FA">
        <w:rPr>
          <w:rFonts w:asciiTheme="minorHAnsi" w:hAnsiTheme="minorHAnsi"/>
          <w:i/>
          <w:sz w:val="20"/>
          <w:lang w:val="en-ZA"/>
        </w:rPr>
        <w:t>r</w:t>
      </w:r>
      <w:r w:rsidR="006746B3" w:rsidRPr="008123FA">
        <w:rPr>
          <w:rFonts w:asciiTheme="minorHAnsi" w:hAnsiTheme="minorHAnsi"/>
          <w:i/>
          <w:sz w:val="20"/>
          <w:lang w:val="en-ZA"/>
        </w:rPr>
        <w:t>ain wiring), effects of separation and explanation of epigenetics</w:t>
      </w:r>
      <w:r w:rsidR="003C32B3" w:rsidRPr="008123FA">
        <w:rPr>
          <w:rFonts w:asciiTheme="minorHAnsi" w:hAnsiTheme="minorHAnsi"/>
          <w:i/>
          <w:sz w:val="20"/>
          <w:lang w:val="en-ZA"/>
        </w:rPr>
        <w:t>, in relation also to evol</w:t>
      </w:r>
      <w:r w:rsidR="006746B3" w:rsidRPr="008123FA">
        <w:rPr>
          <w:rFonts w:asciiTheme="minorHAnsi" w:hAnsiTheme="minorHAnsi"/>
          <w:i/>
          <w:sz w:val="20"/>
          <w:lang w:val="en-ZA"/>
        </w:rPr>
        <w:t xml:space="preserve">utionary biology and life history theory, </w:t>
      </w:r>
      <w:r w:rsidR="003C32B3" w:rsidRPr="008123FA">
        <w:rPr>
          <w:rFonts w:asciiTheme="minorHAnsi" w:hAnsiTheme="minorHAnsi"/>
          <w:i/>
          <w:sz w:val="20"/>
          <w:lang w:val="en-ZA"/>
        </w:rPr>
        <w:t>highlighting</w:t>
      </w:r>
      <w:r w:rsidR="006746B3" w:rsidRPr="008123FA">
        <w:rPr>
          <w:rFonts w:asciiTheme="minorHAnsi" w:hAnsiTheme="minorHAnsi"/>
          <w:i/>
          <w:sz w:val="20"/>
          <w:lang w:val="en-ZA"/>
        </w:rPr>
        <w:t xml:space="preserve"> the </w:t>
      </w:r>
      <w:r w:rsidR="003C32B3" w:rsidRPr="008123FA">
        <w:rPr>
          <w:rFonts w:asciiTheme="minorHAnsi" w:hAnsiTheme="minorHAnsi"/>
          <w:i/>
          <w:sz w:val="20"/>
          <w:lang w:val="en-ZA"/>
        </w:rPr>
        <w:t>r</w:t>
      </w:r>
      <w:r w:rsidR="006746B3" w:rsidRPr="008123FA">
        <w:rPr>
          <w:rFonts w:asciiTheme="minorHAnsi" w:hAnsiTheme="minorHAnsi"/>
          <w:i/>
          <w:sz w:val="20"/>
          <w:lang w:val="en-ZA"/>
        </w:rPr>
        <w:t>ole of skin-</w:t>
      </w:r>
      <w:r w:rsidR="003C32B3" w:rsidRPr="008123FA">
        <w:rPr>
          <w:rFonts w:asciiTheme="minorHAnsi" w:hAnsiTheme="minorHAnsi"/>
          <w:i/>
          <w:sz w:val="20"/>
          <w:lang w:val="en-ZA"/>
        </w:rPr>
        <w:t>to-skin contact</w:t>
      </w:r>
      <w:r w:rsidR="006746B3" w:rsidRPr="008123FA">
        <w:rPr>
          <w:rFonts w:asciiTheme="minorHAnsi" w:hAnsiTheme="minorHAnsi"/>
          <w:i/>
          <w:sz w:val="20"/>
          <w:lang w:val="en-ZA"/>
        </w:rPr>
        <w:t xml:space="preserve">. </w:t>
      </w:r>
    </w:p>
    <w:p w:rsidR="004A72DD" w:rsidRPr="000113D0" w:rsidRDefault="004A72DD" w:rsidP="000113D0">
      <w:pPr>
        <w:pStyle w:val="Heading1"/>
        <w:jc w:val="left"/>
        <w:rPr>
          <w:rFonts w:asciiTheme="minorHAnsi" w:hAnsiTheme="minorHAnsi"/>
          <w:sz w:val="22"/>
          <w:lang w:val="en-ZA"/>
        </w:rPr>
      </w:pPr>
      <w:r w:rsidRPr="000113D0">
        <w:rPr>
          <w:rFonts w:asciiTheme="minorHAnsi" w:hAnsiTheme="minorHAnsi"/>
          <w:sz w:val="22"/>
          <w:lang w:val="en-ZA"/>
        </w:rPr>
        <w:t>12H30 – 13H30 lunch</w:t>
      </w:r>
    </w:p>
    <w:p w:rsidR="004A72DD" w:rsidRPr="000113D0" w:rsidRDefault="004A72DD" w:rsidP="000113D0">
      <w:pPr>
        <w:pStyle w:val="Heading1"/>
        <w:ind w:left="2880" w:hanging="2880"/>
        <w:jc w:val="left"/>
        <w:rPr>
          <w:rFonts w:asciiTheme="minorHAnsi" w:hAnsiTheme="minorHAnsi"/>
          <w:sz w:val="22"/>
          <w:lang w:val="en-ZA"/>
        </w:rPr>
      </w:pPr>
      <w:r w:rsidRPr="000113D0">
        <w:rPr>
          <w:rFonts w:asciiTheme="minorHAnsi" w:hAnsiTheme="minorHAnsi"/>
          <w:sz w:val="22"/>
          <w:lang w:val="en-ZA"/>
        </w:rPr>
        <w:t>13H30 – 15H00 Session 3</w:t>
      </w:r>
      <w:r w:rsidRPr="000113D0">
        <w:rPr>
          <w:rFonts w:asciiTheme="minorHAnsi" w:hAnsiTheme="minorHAnsi"/>
          <w:sz w:val="22"/>
          <w:lang w:val="en-ZA"/>
        </w:rPr>
        <w:tab/>
      </w:r>
      <w:r w:rsidR="00116D1F" w:rsidRPr="000113D0">
        <w:rPr>
          <w:rFonts w:asciiTheme="minorHAnsi" w:hAnsiTheme="minorHAnsi"/>
          <w:b/>
          <w:sz w:val="22"/>
          <w:lang w:val="en-ZA"/>
        </w:rPr>
        <w:t>Neurologically Supportive Environment</w:t>
      </w:r>
      <w:r w:rsidRPr="000113D0">
        <w:rPr>
          <w:rFonts w:asciiTheme="minorHAnsi" w:hAnsiTheme="minorHAnsi"/>
          <w:b/>
          <w:sz w:val="22"/>
          <w:lang w:val="en-ZA"/>
        </w:rPr>
        <w:tab/>
      </w:r>
      <w:r w:rsidR="000113D0">
        <w:rPr>
          <w:rFonts w:asciiTheme="minorHAnsi" w:hAnsiTheme="minorHAnsi"/>
          <w:b/>
          <w:sz w:val="22"/>
          <w:lang w:val="en-ZA"/>
        </w:rPr>
        <w:t xml:space="preserve"> </w:t>
      </w:r>
      <w:r w:rsidR="000113D0" w:rsidRPr="000113D0">
        <w:rPr>
          <w:rFonts w:asciiTheme="minorHAnsi" w:hAnsiTheme="minorHAnsi"/>
          <w:b/>
          <w:sz w:val="22"/>
          <w:lang w:val="en-ZA"/>
        </w:rPr>
        <w:t xml:space="preserve"> </w:t>
      </w:r>
      <w:r w:rsidR="00116D1F" w:rsidRPr="000113D0">
        <w:rPr>
          <w:rFonts w:asciiTheme="minorHAnsi" w:hAnsiTheme="minorHAnsi"/>
          <w:b/>
          <w:sz w:val="22"/>
          <w:lang w:val="en-ZA"/>
        </w:rPr>
        <w:br/>
        <w:t>Safe skin-to-skin technique</w:t>
      </w:r>
      <w:r w:rsidR="0005762E" w:rsidRPr="000113D0">
        <w:rPr>
          <w:rFonts w:asciiTheme="minorHAnsi" w:hAnsiTheme="minorHAnsi"/>
          <w:b/>
          <w:sz w:val="22"/>
          <w:lang w:val="en-ZA"/>
        </w:rPr>
        <w:t xml:space="preserve"> </w:t>
      </w:r>
    </w:p>
    <w:p w:rsidR="004A72DD" w:rsidRPr="000113D0" w:rsidRDefault="004A72DD" w:rsidP="000113D0">
      <w:pPr>
        <w:pStyle w:val="Heading1"/>
        <w:jc w:val="left"/>
        <w:rPr>
          <w:rFonts w:asciiTheme="minorHAnsi" w:hAnsiTheme="minorHAnsi"/>
          <w:sz w:val="22"/>
          <w:lang w:val="en-ZA"/>
        </w:rPr>
      </w:pPr>
      <w:r w:rsidRPr="000113D0">
        <w:rPr>
          <w:rFonts w:asciiTheme="minorHAnsi" w:hAnsiTheme="minorHAnsi"/>
          <w:sz w:val="22"/>
          <w:lang w:val="en-ZA"/>
        </w:rPr>
        <w:t>15H00 –15H30 leg stretch / tea</w:t>
      </w:r>
      <w:r w:rsidRPr="000113D0">
        <w:rPr>
          <w:rFonts w:asciiTheme="minorHAnsi" w:hAnsiTheme="minorHAnsi"/>
          <w:sz w:val="22"/>
          <w:lang w:val="en-ZA"/>
        </w:rPr>
        <w:tab/>
      </w:r>
    </w:p>
    <w:p w:rsidR="000113D0" w:rsidRPr="000113D0" w:rsidRDefault="000113D0" w:rsidP="000113D0">
      <w:pPr>
        <w:pStyle w:val="Heading1"/>
        <w:jc w:val="left"/>
        <w:rPr>
          <w:rFonts w:asciiTheme="minorHAnsi" w:hAnsiTheme="minorHAnsi"/>
          <w:b/>
          <w:sz w:val="22"/>
          <w:lang w:val="en-ZA"/>
        </w:rPr>
      </w:pPr>
      <w:r>
        <w:rPr>
          <w:rFonts w:asciiTheme="minorHAnsi" w:hAnsiTheme="minorHAnsi"/>
          <w:sz w:val="22"/>
          <w:lang w:val="en-ZA"/>
        </w:rPr>
        <w:t>15H30 – 16H00 Session 4</w:t>
      </w:r>
      <w:r>
        <w:rPr>
          <w:rFonts w:asciiTheme="minorHAnsi" w:hAnsiTheme="minorHAnsi"/>
          <w:sz w:val="22"/>
          <w:lang w:val="en-ZA"/>
        </w:rPr>
        <w:tab/>
      </w:r>
      <w:r w:rsidRPr="000113D0">
        <w:rPr>
          <w:rFonts w:asciiTheme="minorHAnsi" w:hAnsiTheme="minorHAnsi"/>
          <w:b/>
          <w:sz w:val="22"/>
          <w:lang w:val="en-ZA"/>
        </w:rPr>
        <w:t>Unders</w:t>
      </w:r>
      <w:r w:rsidR="00527429">
        <w:rPr>
          <w:rFonts w:asciiTheme="minorHAnsi" w:hAnsiTheme="minorHAnsi"/>
          <w:b/>
          <w:sz w:val="22"/>
          <w:lang w:val="en-ZA"/>
        </w:rPr>
        <w:t>tanding Sudden Death (SUPC)</w:t>
      </w:r>
      <w:r w:rsidR="00B66B15">
        <w:rPr>
          <w:rFonts w:asciiTheme="minorHAnsi" w:hAnsiTheme="minorHAnsi"/>
          <w:b/>
          <w:sz w:val="22"/>
          <w:lang w:val="en-ZA"/>
        </w:rPr>
        <w:t xml:space="preserve"> and SIDS</w:t>
      </w:r>
      <w:r w:rsidR="00527429">
        <w:rPr>
          <w:rFonts w:asciiTheme="minorHAnsi" w:hAnsiTheme="minorHAnsi"/>
          <w:b/>
          <w:sz w:val="22"/>
          <w:lang w:val="en-ZA"/>
        </w:rPr>
        <w:t xml:space="preserve"> </w:t>
      </w:r>
    </w:p>
    <w:p w:rsidR="000113D0" w:rsidRPr="008123FA" w:rsidRDefault="000113D0" w:rsidP="000113D0">
      <w:pPr>
        <w:pStyle w:val="Heading1"/>
        <w:ind w:left="2880"/>
        <w:jc w:val="left"/>
        <w:rPr>
          <w:rFonts w:asciiTheme="minorHAnsi" w:hAnsiTheme="minorHAnsi"/>
          <w:i/>
          <w:sz w:val="20"/>
          <w:lang w:val="en-ZA"/>
        </w:rPr>
      </w:pPr>
      <w:r w:rsidRPr="008123FA">
        <w:rPr>
          <w:rFonts w:asciiTheme="minorHAnsi" w:hAnsiTheme="minorHAnsi"/>
          <w:i/>
          <w:sz w:val="20"/>
          <w:lang w:val="en-ZA"/>
        </w:rPr>
        <w:t>Sessions 3 &amp; 4 will apply the theory into practical recommendations, including the importance of safe technique in handling preterm infant</w:t>
      </w:r>
      <w:r w:rsidR="001D41AA">
        <w:rPr>
          <w:rFonts w:asciiTheme="minorHAnsi" w:hAnsiTheme="minorHAnsi"/>
          <w:i/>
          <w:sz w:val="20"/>
          <w:lang w:val="en-ZA"/>
        </w:rPr>
        <w:t xml:space="preserve">s, in doing skin-to-skin contact </w:t>
      </w:r>
      <w:proofErr w:type="gramStart"/>
      <w:r w:rsidR="001D41AA">
        <w:rPr>
          <w:rFonts w:asciiTheme="minorHAnsi" w:hAnsiTheme="minorHAnsi"/>
          <w:i/>
          <w:sz w:val="20"/>
          <w:lang w:val="en-ZA"/>
        </w:rPr>
        <w:t>safely(</w:t>
      </w:r>
      <w:proofErr w:type="gramEnd"/>
      <w:r w:rsidR="001D41AA">
        <w:rPr>
          <w:rFonts w:asciiTheme="minorHAnsi" w:hAnsiTheme="minorHAnsi"/>
          <w:i/>
          <w:sz w:val="20"/>
          <w:lang w:val="en-ZA"/>
        </w:rPr>
        <w:t>especially when mother is sleeping)</w:t>
      </w:r>
      <w:r w:rsidRPr="008123FA">
        <w:rPr>
          <w:rFonts w:asciiTheme="minorHAnsi" w:hAnsiTheme="minorHAnsi"/>
          <w:i/>
          <w:sz w:val="20"/>
          <w:lang w:val="en-ZA"/>
        </w:rPr>
        <w:t>, and preventing sudden unexpected postnatal collapse.</w:t>
      </w:r>
      <w:r w:rsidR="000E0A17">
        <w:rPr>
          <w:rFonts w:asciiTheme="minorHAnsi" w:hAnsiTheme="minorHAnsi"/>
          <w:i/>
          <w:sz w:val="20"/>
          <w:lang w:val="en-ZA"/>
        </w:rPr>
        <w:t xml:space="preserve"> Further, latest research on Sudden Infant Death Syndrome (SIDS) </w:t>
      </w:r>
    </w:p>
    <w:p w:rsidR="000113D0" w:rsidRDefault="000113D0" w:rsidP="000113D0">
      <w:pPr>
        <w:pStyle w:val="Heading1"/>
        <w:jc w:val="left"/>
        <w:rPr>
          <w:rFonts w:asciiTheme="minorHAnsi" w:hAnsiTheme="minorHAnsi"/>
          <w:sz w:val="22"/>
          <w:lang w:val="en-ZA"/>
        </w:rPr>
      </w:pPr>
    </w:p>
    <w:p w:rsidR="00527429" w:rsidRDefault="000113D0" w:rsidP="00527429">
      <w:pPr>
        <w:pStyle w:val="Heading1"/>
        <w:jc w:val="left"/>
        <w:rPr>
          <w:rFonts w:asciiTheme="minorHAnsi" w:hAnsiTheme="minorHAnsi"/>
          <w:b/>
          <w:sz w:val="22"/>
          <w:lang w:val="en-ZA"/>
        </w:rPr>
      </w:pPr>
      <w:r>
        <w:rPr>
          <w:rFonts w:asciiTheme="minorHAnsi" w:hAnsiTheme="minorHAnsi"/>
          <w:sz w:val="22"/>
          <w:lang w:val="en-ZA"/>
        </w:rPr>
        <w:t>16H00 - 17H00 Session 5</w:t>
      </w:r>
      <w:r w:rsidR="004A72DD" w:rsidRPr="000113D0">
        <w:rPr>
          <w:rFonts w:asciiTheme="minorHAnsi" w:hAnsiTheme="minorHAnsi"/>
          <w:sz w:val="22"/>
          <w:lang w:val="en-ZA"/>
        </w:rPr>
        <w:t xml:space="preserve"> </w:t>
      </w:r>
      <w:r>
        <w:rPr>
          <w:rFonts w:asciiTheme="minorHAnsi" w:hAnsiTheme="minorHAnsi"/>
          <w:sz w:val="22"/>
          <w:lang w:val="en-ZA"/>
        </w:rPr>
        <w:tab/>
      </w:r>
      <w:r w:rsidR="00116D1F" w:rsidRPr="000113D0">
        <w:rPr>
          <w:rFonts w:asciiTheme="minorHAnsi" w:hAnsiTheme="minorHAnsi"/>
          <w:b/>
          <w:sz w:val="22"/>
          <w:lang w:val="en-ZA"/>
        </w:rPr>
        <w:t xml:space="preserve">Ethics fundamentals as applied to child health </w:t>
      </w:r>
    </w:p>
    <w:p w:rsidR="00116D1F" w:rsidRPr="00527429" w:rsidRDefault="000113D0" w:rsidP="00527429">
      <w:pPr>
        <w:pStyle w:val="Heading1"/>
        <w:ind w:left="2880"/>
        <w:jc w:val="left"/>
        <w:rPr>
          <w:rFonts w:asciiTheme="minorHAnsi" w:hAnsiTheme="minorHAnsi"/>
          <w:b/>
          <w:sz w:val="22"/>
          <w:lang w:val="en-ZA"/>
        </w:rPr>
      </w:pPr>
      <w:r w:rsidRPr="008123FA">
        <w:rPr>
          <w:rFonts w:asciiTheme="minorHAnsi" w:hAnsiTheme="minorHAnsi"/>
          <w:i/>
          <w:sz w:val="20"/>
          <w:szCs w:val="20"/>
          <w:lang w:val="en-ZA"/>
        </w:rPr>
        <w:t xml:space="preserve">Session </w:t>
      </w:r>
      <w:r w:rsidR="008123FA" w:rsidRPr="008123FA">
        <w:rPr>
          <w:rFonts w:asciiTheme="minorHAnsi" w:hAnsiTheme="minorHAnsi"/>
          <w:i/>
          <w:sz w:val="20"/>
          <w:szCs w:val="20"/>
          <w:lang w:val="en-ZA"/>
        </w:rPr>
        <w:t>5 will</w:t>
      </w:r>
      <w:r w:rsidR="00116D1F" w:rsidRPr="008123FA">
        <w:rPr>
          <w:rFonts w:asciiTheme="minorHAnsi" w:hAnsiTheme="minorHAnsi"/>
          <w:i/>
          <w:sz w:val="20"/>
          <w:szCs w:val="20"/>
          <w:lang w:val="en-ZA"/>
        </w:rPr>
        <w:t xml:space="preserve"> include implications of the children’s act on health care professionals, including consent, confidentiality, and the best interest principle (introduction)</w:t>
      </w:r>
    </w:p>
    <w:p w:rsidR="004A72DD" w:rsidRPr="000113D0" w:rsidRDefault="004A72DD" w:rsidP="00116D1F">
      <w:pPr>
        <w:pStyle w:val="Heading1"/>
        <w:ind w:left="720" w:firstLine="720"/>
        <w:jc w:val="left"/>
        <w:rPr>
          <w:rFonts w:asciiTheme="minorHAnsi" w:hAnsiTheme="minorHAnsi"/>
          <w:sz w:val="22"/>
          <w:lang w:val="en-ZA"/>
        </w:rPr>
      </w:pPr>
    </w:p>
    <w:p w:rsidR="004A72DD" w:rsidRPr="000113D0" w:rsidRDefault="004A72DD" w:rsidP="000113D0">
      <w:pPr>
        <w:pStyle w:val="Heading1"/>
        <w:jc w:val="left"/>
        <w:rPr>
          <w:rFonts w:asciiTheme="minorHAnsi" w:hAnsiTheme="minorHAnsi"/>
          <w:b/>
          <w:sz w:val="22"/>
          <w:lang w:val="en-ZA"/>
        </w:rPr>
      </w:pPr>
      <w:r w:rsidRPr="000113D0">
        <w:rPr>
          <w:rFonts w:asciiTheme="minorHAnsi" w:hAnsiTheme="minorHAnsi"/>
          <w:b/>
          <w:sz w:val="24"/>
          <w:lang w:val="en-ZA"/>
        </w:rPr>
        <w:t>Day 2    Full term focus</w:t>
      </w:r>
    </w:p>
    <w:p w:rsidR="004A72DD" w:rsidRPr="000113D0" w:rsidRDefault="004A72DD" w:rsidP="000113D0">
      <w:pPr>
        <w:pStyle w:val="Heading1"/>
        <w:jc w:val="left"/>
        <w:rPr>
          <w:rFonts w:asciiTheme="minorHAnsi" w:hAnsiTheme="minorHAnsi"/>
          <w:sz w:val="22"/>
          <w:lang w:val="en-ZA"/>
        </w:rPr>
      </w:pPr>
      <w:r w:rsidRPr="000113D0">
        <w:rPr>
          <w:rFonts w:asciiTheme="minorHAnsi" w:hAnsiTheme="minorHAnsi"/>
          <w:sz w:val="22"/>
          <w:lang w:val="en-ZA"/>
        </w:rPr>
        <w:t>08H30 registration</w:t>
      </w:r>
    </w:p>
    <w:p w:rsidR="001E6D8C" w:rsidRDefault="004A72DD" w:rsidP="000113D0">
      <w:pPr>
        <w:pStyle w:val="Heading1"/>
        <w:jc w:val="left"/>
        <w:rPr>
          <w:rFonts w:asciiTheme="minorHAnsi" w:hAnsiTheme="minorHAnsi"/>
          <w:b/>
          <w:sz w:val="22"/>
          <w:lang w:val="en-ZA"/>
        </w:rPr>
      </w:pPr>
      <w:r w:rsidRPr="000113D0">
        <w:rPr>
          <w:rFonts w:asciiTheme="minorHAnsi" w:hAnsiTheme="minorHAnsi"/>
          <w:sz w:val="22"/>
          <w:lang w:val="en-ZA"/>
        </w:rPr>
        <w:t>09H00 – 10H30 session 1</w:t>
      </w:r>
      <w:r w:rsidRPr="000113D0">
        <w:rPr>
          <w:rFonts w:asciiTheme="minorHAnsi" w:hAnsiTheme="minorHAnsi"/>
          <w:sz w:val="22"/>
          <w:lang w:val="en-ZA"/>
        </w:rPr>
        <w:tab/>
      </w:r>
      <w:r w:rsidR="00116D1F" w:rsidRPr="000113D0">
        <w:rPr>
          <w:rFonts w:asciiTheme="minorHAnsi" w:hAnsiTheme="minorHAnsi"/>
          <w:b/>
          <w:sz w:val="22"/>
          <w:lang w:val="en-ZA"/>
        </w:rPr>
        <w:t xml:space="preserve"> </w:t>
      </w:r>
      <w:r w:rsidR="001E6D8C">
        <w:rPr>
          <w:rFonts w:asciiTheme="minorHAnsi" w:hAnsiTheme="minorHAnsi"/>
          <w:b/>
          <w:sz w:val="22"/>
          <w:lang w:val="en-ZA"/>
        </w:rPr>
        <w:t>Neuro-behaviour</w:t>
      </w:r>
      <w:r w:rsidR="001E6D8C" w:rsidRPr="000113D0">
        <w:rPr>
          <w:rFonts w:asciiTheme="minorHAnsi" w:hAnsiTheme="minorHAnsi"/>
          <w:b/>
          <w:sz w:val="22"/>
          <w:lang w:val="en-ZA"/>
        </w:rPr>
        <w:t xml:space="preserve"> of breastfeeding</w:t>
      </w:r>
      <w:r w:rsidR="001E6D8C">
        <w:rPr>
          <w:rFonts w:asciiTheme="minorHAnsi" w:hAnsiTheme="minorHAnsi"/>
          <w:b/>
          <w:sz w:val="22"/>
          <w:lang w:val="en-ZA"/>
        </w:rPr>
        <w:t xml:space="preserve"> </w:t>
      </w:r>
    </w:p>
    <w:p w:rsidR="001E6D8C" w:rsidRPr="008123FA" w:rsidRDefault="001E6D8C" w:rsidP="001E6D8C">
      <w:pPr>
        <w:pStyle w:val="Heading1"/>
        <w:ind w:left="2880"/>
        <w:jc w:val="left"/>
        <w:rPr>
          <w:rFonts w:asciiTheme="minorHAnsi" w:hAnsiTheme="minorHAnsi"/>
          <w:i/>
          <w:sz w:val="20"/>
          <w:szCs w:val="20"/>
          <w:lang w:val="en-ZA"/>
        </w:rPr>
      </w:pPr>
      <w:r w:rsidRPr="008123FA">
        <w:rPr>
          <w:rFonts w:asciiTheme="minorHAnsi" w:hAnsiTheme="minorHAnsi"/>
          <w:i/>
          <w:sz w:val="20"/>
          <w:szCs w:val="20"/>
          <w:lang w:val="en-ZA"/>
        </w:rPr>
        <w:t xml:space="preserve">Sessions </w:t>
      </w:r>
      <w:r>
        <w:rPr>
          <w:rFonts w:asciiTheme="minorHAnsi" w:hAnsiTheme="minorHAnsi"/>
          <w:i/>
          <w:sz w:val="20"/>
          <w:szCs w:val="20"/>
          <w:lang w:val="en-ZA"/>
        </w:rPr>
        <w:t>1</w:t>
      </w:r>
      <w:r w:rsidRPr="008123FA">
        <w:rPr>
          <w:rFonts w:asciiTheme="minorHAnsi" w:hAnsiTheme="minorHAnsi"/>
          <w:i/>
          <w:sz w:val="20"/>
          <w:szCs w:val="20"/>
          <w:lang w:val="en-ZA"/>
        </w:rPr>
        <w:t xml:space="preserve"> start</w:t>
      </w:r>
      <w:r>
        <w:rPr>
          <w:rFonts w:asciiTheme="minorHAnsi" w:hAnsiTheme="minorHAnsi"/>
          <w:i/>
          <w:sz w:val="20"/>
          <w:szCs w:val="20"/>
          <w:lang w:val="en-ZA"/>
        </w:rPr>
        <w:t>s</w:t>
      </w:r>
      <w:r w:rsidRPr="008123FA">
        <w:rPr>
          <w:rFonts w:asciiTheme="minorHAnsi" w:hAnsiTheme="minorHAnsi"/>
          <w:i/>
          <w:sz w:val="20"/>
          <w:szCs w:val="20"/>
          <w:lang w:val="en-ZA"/>
        </w:rPr>
        <w:t xml:space="preserve"> with a brief review of developmental neuroscience, but with more focus on practical aspects for normal full term births. The central role of breastfeeding in this will be explained, contrasting cultural norms with neurological expectations. </w:t>
      </w:r>
    </w:p>
    <w:p w:rsidR="004A72DD" w:rsidRPr="000113D0" w:rsidRDefault="004A72DD" w:rsidP="000113D0">
      <w:pPr>
        <w:pStyle w:val="Heading1"/>
        <w:jc w:val="left"/>
        <w:rPr>
          <w:rFonts w:asciiTheme="minorHAnsi" w:hAnsiTheme="minorHAnsi"/>
          <w:sz w:val="22"/>
          <w:lang w:val="en-ZA"/>
        </w:rPr>
      </w:pPr>
      <w:r w:rsidRPr="000113D0">
        <w:rPr>
          <w:rFonts w:asciiTheme="minorHAnsi" w:hAnsiTheme="minorHAnsi"/>
          <w:sz w:val="22"/>
          <w:lang w:val="en-ZA"/>
        </w:rPr>
        <w:t>10H30 – 11H00 tea</w:t>
      </w:r>
      <w:r w:rsidRPr="000113D0">
        <w:rPr>
          <w:rFonts w:asciiTheme="minorHAnsi" w:hAnsiTheme="minorHAnsi"/>
          <w:sz w:val="22"/>
          <w:lang w:val="en-ZA"/>
        </w:rPr>
        <w:tab/>
      </w:r>
      <w:r w:rsidRPr="000113D0">
        <w:rPr>
          <w:rFonts w:asciiTheme="minorHAnsi" w:hAnsiTheme="minorHAnsi"/>
          <w:sz w:val="22"/>
          <w:lang w:val="en-ZA"/>
        </w:rPr>
        <w:tab/>
      </w:r>
      <w:r w:rsidRPr="000113D0">
        <w:rPr>
          <w:rFonts w:asciiTheme="minorHAnsi" w:hAnsiTheme="minorHAnsi"/>
          <w:sz w:val="22"/>
          <w:lang w:val="en-ZA"/>
        </w:rPr>
        <w:tab/>
      </w:r>
    </w:p>
    <w:p w:rsidR="00116D1F" w:rsidRPr="000113D0" w:rsidRDefault="004A72DD" w:rsidP="000113D0">
      <w:pPr>
        <w:pStyle w:val="Heading1"/>
        <w:jc w:val="left"/>
        <w:rPr>
          <w:rFonts w:asciiTheme="minorHAnsi" w:hAnsiTheme="minorHAnsi"/>
          <w:sz w:val="22"/>
          <w:lang w:val="en-ZA"/>
        </w:rPr>
      </w:pPr>
      <w:r w:rsidRPr="000113D0">
        <w:rPr>
          <w:rFonts w:asciiTheme="minorHAnsi" w:hAnsiTheme="minorHAnsi"/>
          <w:sz w:val="22"/>
          <w:lang w:val="en-ZA"/>
        </w:rPr>
        <w:t>11H00 – 12H30 session 2</w:t>
      </w:r>
      <w:r w:rsidRPr="000113D0">
        <w:rPr>
          <w:rFonts w:asciiTheme="minorHAnsi" w:hAnsiTheme="minorHAnsi"/>
          <w:sz w:val="22"/>
          <w:lang w:val="en-ZA"/>
        </w:rPr>
        <w:tab/>
      </w:r>
      <w:r w:rsidR="000113D0">
        <w:rPr>
          <w:rFonts w:asciiTheme="minorHAnsi" w:hAnsiTheme="minorHAnsi"/>
          <w:b/>
          <w:sz w:val="22"/>
          <w:lang w:val="en-ZA"/>
        </w:rPr>
        <w:t>Neuro</w:t>
      </w:r>
      <w:r w:rsidR="00A16E02">
        <w:rPr>
          <w:rFonts w:asciiTheme="minorHAnsi" w:hAnsiTheme="minorHAnsi"/>
          <w:b/>
          <w:sz w:val="22"/>
          <w:lang w:val="en-ZA"/>
        </w:rPr>
        <w:t>-</w:t>
      </w:r>
      <w:r w:rsidR="000113D0">
        <w:rPr>
          <w:rFonts w:asciiTheme="minorHAnsi" w:hAnsiTheme="minorHAnsi"/>
          <w:b/>
          <w:sz w:val="22"/>
          <w:lang w:val="en-ZA"/>
        </w:rPr>
        <w:t>behavio</w:t>
      </w:r>
      <w:r w:rsidR="00A16E02">
        <w:rPr>
          <w:rFonts w:asciiTheme="minorHAnsi" w:hAnsiTheme="minorHAnsi"/>
          <w:b/>
          <w:sz w:val="22"/>
          <w:lang w:val="en-ZA"/>
        </w:rPr>
        <w:t>u</w:t>
      </w:r>
      <w:r w:rsidR="000113D0">
        <w:rPr>
          <w:rFonts w:asciiTheme="minorHAnsi" w:hAnsiTheme="minorHAnsi"/>
          <w:b/>
          <w:sz w:val="22"/>
          <w:lang w:val="en-ZA"/>
        </w:rPr>
        <w:t>r</w:t>
      </w:r>
      <w:r w:rsidR="00116D1F" w:rsidRPr="000113D0">
        <w:rPr>
          <w:rFonts w:asciiTheme="minorHAnsi" w:hAnsiTheme="minorHAnsi"/>
          <w:b/>
          <w:sz w:val="22"/>
          <w:lang w:val="en-ZA"/>
        </w:rPr>
        <w:t xml:space="preserve"> of </w:t>
      </w:r>
      <w:proofErr w:type="gramStart"/>
      <w:r w:rsidR="00116D1F" w:rsidRPr="000113D0">
        <w:rPr>
          <w:rFonts w:asciiTheme="minorHAnsi" w:hAnsiTheme="minorHAnsi"/>
          <w:b/>
          <w:sz w:val="22"/>
          <w:lang w:val="en-ZA"/>
        </w:rPr>
        <w:t>breastfeeding</w:t>
      </w:r>
      <w:r w:rsidR="0005762E" w:rsidRPr="000113D0">
        <w:rPr>
          <w:rFonts w:asciiTheme="minorHAnsi" w:hAnsiTheme="minorHAnsi"/>
          <w:b/>
          <w:sz w:val="22"/>
          <w:lang w:val="en-ZA"/>
        </w:rPr>
        <w:t xml:space="preserve"> </w:t>
      </w:r>
      <w:r w:rsidR="001E6D8C">
        <w:rPr>
          <w:rFonts w:asciiTheme="minorHAnsi" w:hAnsiTheme="minorHAnsi"/>
          <w:b/>
          <w:sz w:val="22"/>
          <w:lang w:val="en-ZA"/>
        </w:rPr>
        <w:t xml:space="preserve"> (</w:t>
      </w:r>
      <w:proofErr w:type="gramEnd"/>
      <w:r w:rsidR="001E6D8C">
        <w:rPr>
          <w:rFonts w:asciiTheme="minorHAnsi" w:hAnsiTheme="minorHAnsi"/>
          <w:b/>
          <w:sz w:val="22"/>
          <w:lang w:val="en-ZA"/>
        </w:rPr>
        <w:t>cont)</w:t>
      </w:r>
    </w:p>
    <w:p w:rsidR="004A72DD" w:rsidRPr="000113D0" w:rsidRDefault="004A72DD" w:rsidP="000113D0">
      <w:pPr>
        <w:pStyle w:val="Heading1"/>
        <w:jc w:val="left"/>
        <w:rPr>
          <w:rFonts w:asciiTheme="minorHAnsi" w:hAnsiTheme="minorHAnsi"/>
          <w:sz w:val="22"/>
          <w:lang w:val="en-ZA"/>
        </w:rPr>
      </w:pPr>
      <w:r w:rsidRPr="000113D0">
        <w:rPr>
          <w:rFonts w:asciiTheme="minorHAnsi" w:hAnsiTheme="minorHAnsi"/>
          <w:sz w:val="22"/>
          <w:lang w:val="en-ZA"/>
        </w:rPr>
        <w:t>12H30 – 13H30 lunch</w:t>
      </w:r>
    </w:p>
    <w:p w:rsidR="000113D0" w:rsidRPr="008123FA" w:rsidRDefault="000113D0" w:rsidP="000E0A17">
      <w:pPr>
        <w:pStyle w:val="Heading1"/>
        <w:jc w:val="left"/>
        <w:rPr>
          <w:rFonts w:asciiTheme="minorHAnsi" w:hAnsiTheme="minorHAnsi"/>
          <w:i/>
          <w:sz w:val="20"/>
          <w:lang w:val="en-ZA"/>
        </w:rPr>
      </w:pPr>
      <w:r>
        <w:rPr>
          <w:rFonts w:asciiTheme="minorHAnsi" w:hAnsiTheme="minorHAnsi"/>
          <w:sz w:val="22"/>
          <w:lang w:val="en-ZA"/>
        </w:rPr>
        <w:t>13H30 – 14H30</w:t>
      </w:r>
      <w:r w:rsidR="004A72DD" w:rsidRPr="000113D0">
        <w:rPr>
          <w:rFonts w:asciiTheme="minorHAnsi" w:hAnsiTheme="minorHAnsi"/>
          <w:sz w:val="22"/>
          <w:lang w:val="en-ZA"/>
        </w:rPr>
        <w:t xml:space="preserve"> Session 3</w:t>
      </w:r>
      <w:r w:rsidR="004A72DD" w:rsidRPr="000113D0">
        <w:rPr>
          <w:rFonts w:asciiTheme="minorHAnsi" w:hAnsiTheme="minorHAnsi"/>
          <w:sz w:val="22"/>
          <w:lang w:val="en-ZA"/>
        </w:rPr>
        <w:tab/>
      </w:r>
      <w:r w:rsidR="000E0A17" w:rsidRPr="000113D0">
        <w:rPr>
          <w:rFonts w:asciiTheme="minorHAnsi" w:hAnsiTheme="minorHAnsi"/>
          <w:b/>
          <w:sz w:val="22"/>
          <w:lang w:val="en-ZA"/>
        </w:rPr>
        <w:t xml:space="preserve">Parenting and attachment </w:t>
      </w:r>
    </w:p>
    <w:p w:rsidR="000E0A17" w:rsidRPr="000113D0" w:rsidRDefault="000113D0" w:rsidP="000E0A17">
      <w:pPr>
        <w:pStyle w:val="Heading1"/>
        <w:jc w:val="left"/>
        <w:rPr>
          <w:rFonts w:asciiTheme="minorHAnsi" w:hAnsiTheme="minorHAnsi"/>
          <w:b/>
          <w:sz w:val="22"/>
          <w:lang w:val="en-ZA"/>
        </w:rPr>
      </w:pPr>
      <w:r>
        <w:rPr>
          <w:rFonts w:asciiTheme="minorHAnsi" w:hAnsiTheme="minorHAnsi"/>
          <w:sz w:val="22"/>
          <w:lang w:val="en-ZA"/>
        </w:rPr>
        <w:t xml:space="preserve">14H30 – 15H00 Session 4 </w:t>
      </w:r>
      <w:r w:rsidR="00116D1F" w:rsidRPr="000113D0">
        <w:rPr>
          <w:rFonts w:asciiTheme="minorHAnsi" w:hAnsiTheme="minorHAnsi"/>
          <w:sz w:val="22"/>
          <w:lang w:val="en-ZA"/>
        </w:rPr>
        <w:tab/>
      </w:r>
      <w:r w:rsidR="0005762E" w:rsidRPr="000113D0">
        <w:rPr>
          <w:rFonts w:asciiTheme="minorHAnsi" w:hAnsiTheme="minorHAnsi"/>
          <w:b/>
          <w:sz w:val="22"/>
          <w:lang w:val="en-ZA"/>
        </w:rPr>
        <w:t xml:space="preserve"> </w:t>
      </w:r>
      <w:r w:rsidR="000E0A17" w:rsidRPr="000113D0">
        <w:rPr>
          <w:rFonts w:asciiTheme="minorHAnsi" w:hAnsiTheme="minorHAnsi"/>
          <w:b/>
          <w:sz w:val="22"/>
          <w:lang w:val="en-ZA"/>
        </w:rPr>
        <w:t xml:space="preserve">Ethical issues in best practice guidelines </w:t>
      </w:r>
    </w:p>
    <w:p w:rsidR="000E0A17" w:rsidRPr="008123FA" w:rsidRDefault="000E0A17" w:rsidP="000E0A17">
      <w:pPr>
        <w:pStyle w:val="Heading1"/>
        <w:ind w:left="2880"/>
        <w:jc w:val="left"/>
        <w:rPr>
          <w:rFonts w:asciiTheme="minorHAnsi" w:hAnsiTheme="minorHAnsi"/>
          <w:i/>
          <w:sz w:val="20"/>
          <w:lang w:val="en-ZA"/>
        </w:rPr>
      </w:pPr>
      <w:r w:rsidRPr="008123FA">
        <w:rPr>
          <w:rFonts w:asciiTheme="minorHAnsi" w:hAnsiTheme="minorHAnsi"/>
          <w:i/>
          <w:sz w:val="20"/>
          <w:lang w:val="en-ZA"/>
        </w:rPr>
        <w:t>Session 3 will discuss the principle of best interest as outlined by the HPCSA in detail, discuss current best clinical practice guidelines related to KMC and the ethical and legal implication of not following best practice guidelines</w:t>
      </w:r>
    </w:p>
    <w:p w:rsidR="004A72DD" w:rsidRPr="000113D0" w:rsidRDefault="004A72DD" w:rsidP="000113D0">
      <w:pPr>
        <w:pStyle w:val="Heading1"/>
        <w:jc w:val="left"/>
        <w:rPr>
          <w:rFonts w:asciiTheme="minorHAnsi" w:hAnsiTheme="minorHAnsi"/>
          <w:sz w:val="22"/>
          <w:lang w:val="en-ZA"/>
        </w:rPr>
      </w:pPr>
      <w:r w:rsidRPr="000113D0">
        <w:rPr>
          <w:rFonts w:asciiTheme="minorHAnsi" w:hAnsiTheme="minorHAnsi"/>
          <w:sz w:val="22"/>
          <w:lang w:val="en-ZA"/>
        </w:rPr>
        <w:t>15H00 –15H30 leg stretch / tea</w:t>
      </w:r>
      <w:r w:rsidRPr="000113D0">
        <w:rPr>
          <w:rFonts w:asciiTheme="minorHAnsi" w:hAnsiTheme="minorHAnsi"/>
          <w:sz w:val="22"/>
          <w:lang w:val="en-ZA"/>
        </w:rPr>
        <w:tab/>
      </w:r>
      <w:r w:rsidRPr="000113D0">
        <w:rPr>
          <w:rFonts w:asciiTheme="minorHAnsi" w:hAnsiTheme="minorHAnsi"/>
          <w:sz w:val="22"/>
          <w:lang w:val="en-ZA"/>
        </w:rPr>
        <w:tab/>
      </w:r>
      <w:r w:rsidRPr="000113D0">
        <w:rPr>
          <w:rFonts w:asciiTheme="minorHAnsi" w:hAnsiTheme="minorHAnsi"/>
          <w:sz w:val="22"/>
          <w:lang w:val="en-ZA"/>
        </w:rPr>
        <w:tab/>
      </w:r>
    </w:p>
    <w:p w:rsidR="000E0A17" w:rsidRDefault="00A02168" w:rsidP="000113D0">
      <w:pPr>
        <w:pStyle w:val="Heading1"/>
        <w:jc w:val="left"/>
        <w:rPr>
          <w:rFonts w:asciiTheme="minorHAnsi" w:hAnsiTheme="minorHAnsi"/>
          <w:b/>
          <w:sz w:val="22"/>
          <w:lang w:val="en-ZA"/>
        </w:rPr>
      </w:pPr>
      <w:r>
        <w:rPr>
          <w:rFonts w:asciiTheme="minorHAnsi" w:hAnsiTheme="minorHAnsi"/>
          <w:sz w:val="22"/>
          <w:lang w:val="en-ZA"/>
        </w:rPr>
        <w:t>15H30 – 17H00 Session 5</w:t>
      </w:r>
      <w:r w:rsidR="004A72DD" w:rsidRPr="000113D0">
        <w:rPr>
          <w:rFonts w:asciiTheme="minorHAnsi" w:hAnsiTheme="minorHAnsi"/>
          <w:sz w:val="22"/>
          <w:lang w:val="en-ZA"/>
        </w:rPr>
        <w:tab/>
      </w:r>
      <w:r w:rsidR="000E0A17" w:rsidRPr="000113D0">
        <w:rPr>
          <w:rFonts w:asciiTheme="minorHAnsi" w:hAnsiTheme="minorHAnsi"/>
          <w:b/>
          <w:sz w:val="22"/>
          <w:lang w:val="en-ZA"/>
        </w:rPr>
        <w:t xml:space="preserve">Ethical </w:t>
      </w:r>
      <w:proofErr w:type="gramStart"/>
      <w:r w:rsidR="000E0A17" w:rsidRPr="000113D0">
        <w:rPr>
          <w:rFonts w:asciiTheme="minorHAnsi" w:hAnsiTheme="minorHAnsi"/>
          <w:b/>
          <w:sz w:val="22"/>
          <w:lang w:val="en-ZA"/>
        </w:rPr>
        <w:t xml:space="preserve">issues </w:t>
      </w:r>
      <w:r w:rsidR="000E0A17">
        <w:rPr>
          <w:rFonts w:asciiTheme="minorHAnsi" w:hAnsiTheme="minorHAnsi"/>
          <w:b/>
          <w:sz w:val="22"/>
          <w:lang w:val="en-ZA"/>
        </w:rPr>
        <w:t xml:space="preserve"> (</w:t>
      </w:r>
      <w:proofErr w:type="gramEnd"/>
      <w:r w:rsidR="000E0A17">
        <w:rPr>
          <w:rFonts w:asciiTheme="minorHAnsi" w:hAnsiTheme="minorHAnsi"/>
          <w:b/>
          <w:sz w:val="22"/>
          <w:lang w:val="en-ZA"/>
        </w:rPr>
        <w:t xml:space="preserve">continued </w:t>
      </w:r>
    </w:p>
    <w:p w:rsidR="004A72DD" w:rsidRPr="000113D0" w:rsidRDefault="00116D1F" w:rsidP="000E0A17">
      <w:pPr>
        <w:pStyle w:val="Heading1"/>
        <w:ind w:left="2160" w:firstLine="720"/>
        <w:jc w:val="left"/>
        <w:rPr>
          <w:rFonts w:asciiTheme="minorHAnsi" w:hAnsiTheme="minorHAnsi"/>
          <w:sz w:val="22"/>
          <w:lang w:val="en-ZA"/>
        </w:rPr>
      </w:pPr>
      <w:r w:rsidRPr="000113D0">
        <w:rPr>
          <w:rFonts w:asciiTheme="minorHAnsi" w:hAnsiTheme="minorHAnsi"/>
          <w:b/>
          <w:sz w:val="22"/>
          <w:lang w:val="en-ZA"/>
        </w:rPr>
        <w:t xml:space="preserve">Social implications of the </w:t>
      </w:r>
      <w:r w:rsidR="008123FA" w:rsidRPr="000113D0">
        <w:rPr>
          <w:rFonts w:asciiTheme="minorHAnsi" w:hAnsiTheme="minorHAnsi"/>
          <w:b/>
          <w:sz w:val="22"/>
          <w:lang w:val="en-ZA"/>
        </w:rPr>
        <w:t xml:space="preserve">neuroscience </w:t>
      </w:r>
    </w:p>
    <w:p w:rsidR="00270DBA" w:rsidRPr="008123FA" w:rsidRDefault="008123FA" w:rsidP="000113D0">
      <w:pPr>
        <w:pStyle w:val="Heading1"/>
        <w:ind w:left="2880"/>
        <w:jc w:val="left"/>
        <w:rPr>
          <w:rFonts w:asciiTheme="minorHAnsi" w:hAnsiTheme="minorHAnsi"/>
          <w:i/>
          <w:sz w:val="20"/>
          <w:lang w:val="en-ZA"/>
        </w:rPr>
      </w:pPr>
      <w:r w:rsidRPr="008123FA">
        <w:rPr>
          <w:rFonts w:asciiTheme="minorHAnsi" w:hAnsiTheme="minorHAnsi"/>
          <w:i/>
          <w:sz w:val="20"/>
          <w:lang w:val="en-ZA"/>
        </w:rPr>
        <w:t>Sessions 4 &amp; 5 looks at</w:t>
      </w:r>
      <w:r w:rsidR="003C32B3" w:rsidRPr="008123FA">
        <w:rPr>
          <w:rFonts w:asciiTheme="minorHAnsi" w:hAnsiTheme="minorHAnsi"/>
          <w:i/>
          <w:sz w:val="20"/>
          <w:lang w:val="en-ZA"/>
        </w:rPr>
        <w:t xml:space="preserve"> the implications and possible repercussions of failure to understand the new neuroscience, starting with very </w:t>
      </w:r>
      <w:r w:rsidRPr="008123FA">
        <w:rPr>
          <w:rFonts w:asciiTheme="minorHAnsi" w:hAnsiTheme="minorHAnsi"/>
          <w:i/>
          <w:sz w:val="20"/>
          <w:lang w:val="en-ZA"/>
        </w:rPr>
        <w:t>practical</w:t>
      </w:r>
      <w:r w:rsidR="003C32B3" w:rsidRPr="008123FA">
        <w:rPr>
          <w:rFonts w:asciiTheme="minorHAnsi" w:hAnsiTheme="minorHAnsi"/>
          <w:i/>
          <w:sz w:val="20"/>
          <w:lang w:val="en-ZA"/>
        </w:rPr>
        <w:t xml:space="preserve"> aspects of parenting</w:t>
      </w:r>
      <w:r w:rsidR="001D41AA">
        <w:rPr>
          <w:rFonts w:asciiTheme="minorHAnsi" w:hAnsiTheme="minorHAnsi"/>
          <w:i/>
          <w:sz w:val="20"/>
          <w:lang w:val="en-ZA"/>
        </w:rPr>
        <w:t>, attachment, ASD, sleep</w:t>
      </w:r>
      <w:bookmarkStart w:id="0" w:name="_GoBack"/>
      <w:bookmarkEnd w:id="0"/>
      <w:r w:rsidR="003C32B3" w:rsidRPr="008123FA">
        <w:rPr>
          <w:rFonts w:asciiTheme="minorHAnsi" w:hAnsiTheme="minorHAnsi"/>
          <w:i/>
          <w:sz w:val="20"/>
          <w:lang w:val="en-ZA"/>
        </w:rPr>
        <w:t xml:space="preserve"> and concluding with a more philosophical discourse. </w:t>
      </w:r>
    </w:p>
    <w:p w:rsidR="00116D1F" w:rsidRPr="000113D0" w:rsidRDefault="00116D1F" w:rsidP="00270DBA">
      <w:pPr>
        <w:rPr>
          <w:rFonts w:asciiTheme="minorHAnsi" w:hAnsiTheme="minorHAnsi"/>
          <w:lang w:val="en-ZA"/>
        </w:rPr>
      </w:pPr>
    </w:p>
    <w:p w:rsidR="008123FA" w:rsidRDefault="008123FA" w:rsidP="00270DBA">
      <w:pPr>
        <w:rPr>
          <w:rFonts w:asciiTheme="minorHAnsi" w:hAnsiTheme="minorHAnsi"/>
          <w:lang w:val="en-ZA"/>
        </w:rPr>
      </w:pPr>
    </w:p>
    <w:p w:rsidR="00270DBA" w:rsidRPr="000113D0" w:rsidRDefault="004D5274" w:rsidP="00270DBA">
      <w:pPr>
        <w:rPr>
          <w:rFonts w:asciiTheme="minorHAnsi" w:hAnsiTheme="minorHAnsi"/>
          <w:lang w:val="en-ZA"/>
        </w:rPr>
      </w:pPr>
      <w:r w:rsidRPr="000113D0">
        <w:rPr>
          <w:rFonts w:asciiTheme="minorHAnsi" w:hAnsiTheme="minorHAnsi"/>
          <w:lang w:val="en-ZA"/>
        </w:rPr>
        <w:t xml:space="preserve">A course reader will be available electronically, or by Dropbox. </w:t>
      </w:r>
    </w:p>
    <w:p w:rsidR="00270DBA" w:rsidRPr="000113D0" w:rsidRDefault="00270DBA" w:rsidP="00270DBA">
      <w:pPr>
        <w:rPr>
          <w:rFonts w:asciiTheme="minorHAnsi" w:hAnsiTheme="minorHAnsi"/>
          <w:lang w:val="en-ZA"/>
        </w:rPr>
      </w:pPr>
      <w:r w:rsidRPr="000113D0">
        <w:rPr>
          <w:rFonts w:asciiTheme="minorHAnsi" w:hAnsiTheme="minorHAnsi"/>
          <w:lang w:val="en-ZA"/>
        </w:rPr>
        <w:t xml:space="preserve">Ethics points   </w:t>
      </w:r>
      <w:r w:rsidR="0005762E" w:rsidRPr="000113D0">
        <w:rPr>
          <w:rFonts w:asciiTheme="minorHAnsi" w:hAnsiTheme="minorHAnsi"/>
          <w:lang w:val="en-ZA"/>
        </w:rPr>
        <w:t>5</w:t>
      </w:r>
      <w:r w:rsidRPr="000113D0">
        <w:rPr>
          <w:rFonts w:asciiTheme="minorHAnsi" w:hAnsiTheme="minorHAnsi"/>
          <w:lang w:val="en-ZA"/>
        </w:rPr>
        <w:t xml:space="preserve"> General points, </w:t>
      </w:r>
      <w:r w:rsidR="008B0CAE">
        <w:rPr>
          <w:rFonts w:asciiTheme="minorHAnsi" w:hAnsiTheme="minorHAnsi"/>
          <w:lang w:val="en-ZA"/>
        </w:rPr>
        <w:t xml:space="preserve">and </w:t>
      </w:r>
      <w:r w:rsidRPr="000113D0">
        <w:rPr>
          <w:rFonts w:asciiTheme="minorHAnsi" w:hAnsiTheme="minorHAnsi"/>
          <w:lang w:val="en-ZA"/>
        </w:rPr>
        <w:t xml:space="preserve">2 Ethics points per day. </w:t>
      </w:r>
    </w:p>
    <w:p w:rsidR="0005762E" w:rsidRPr="000113D0" w:rsidRDefault="0005762E" w:rsidP="00270DBA">
      <w:pPr>
        <w:rPr>
          <w:rFonts w:asciiTheme="minorHAnsi" w:hAnsiTheme="minorHAnsi"/>
          <w:lang w:val="en-ZA"/>
        </w:rPr>
      </w:pPr>
    </w:p>
    <w:sectPr w:rsidR="0005762E" w:rsidRPr="000113D0" w:rsidSect="008123FA">
      <w:footerReference w:type="default" r:id="rId10"/>
      <w:pgSz w:w="11907" w:h="16840"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522" w:rsidRDefault="007B2522">
      <w:r>
        <w:separator/>
      </w:r>
    </w:p>
  </w:endnote>
  <w:endnote w:type="continuationSeparator" w:id="0">
    <w:p w:rsidR="007B2522" w:rsidRDefault="007B25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F19" w:rsidRDefault="000E2F19">
    <w:pPr>
      <w:pStyle w:val="Footer"/>
    </w:pPr>
    <w:r>
      <w:t>Directors: Dr N Bergman, Mrs J Bergman.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522" w:rsidRDefault="007B2522">
      <w:r>
        <w:separator/>
      </w:r>
    </w:p>
  </w:footnote>
  <w:footnote w:type="continuationSeparator" w:id="0">
    <w:p w:rsidR="007B2522" w:rsidRDefault="007B25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00DCF"/>
    <w:multiLevelType w:val="hybridMultilevel"/>
    <w:tmpl w:val="E760F8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5122"/>
  </w:hdrShapeDefaults>
  <w:footnotePr>
    <w:footnote w:id="-1"/>
    <w:footnote w:id="0"/>
  </w:footnotePr>
  <w:endnotePr>
    <w:endnote w:id="-1"/>
    <w:endnote w:id="0"/>
  </w:endnotePr>
  <w:compat/>
  <w:rsids>
    <w:rsidRoot w:val="00B9263E"/>
    <w:rsid w:val="000065C1"/>
    <w:rsid w:val="00010D2E"/>
    <w:rsid w:val="000113D0"/>
    <w:rsid w:val="00023F80"/>
    <w:rsid w:val="00032150"/>
    <w:rsid w:val="0003744C"/>
    <w:rsid w:val="0005762E"/>
    <w:rsid w:val="0006154F"/>
    <w:rsid w:val="00087645"/>
    <w:rsid w:val="000A354A"/>
    <w:rsid w:val="000E0A17"/>
    <w:rsid w:val="000E2F19"/>
    <w:rsid w:val="00103DF5"/>
    <w:rsid w:val="001138DF"/>
    <w:rsid w:val="00116D1F"/>
    <w:rsid w:val="00125014"/>
    <w:rsid w:val="001308B2"/>
    <w:rsid w:val="001463A0"/>
    <w:rsid w:val="00150624"/>
    <w:rsid w:val="001A04A7"/>
    <w:rsid w:val="001B4FC3"/>
    <w:rsid w:val="001D41AA"/>
    <w:rsid w:val="001E5280"/>
    <w:rsid w:val="001E62E6"/>
    <w:rsid w:val="001E6D8C"/>
    <w:rsid w:val="001F1ABF"/>
    <w:rsid w:val="0021662C"/>
    <w:rsid w:val="002251DB"/>
    <w:rsid w:val="00226948"/>
    <w:rsid w:val="00230E87"/>
    <w:rsid w:val="00262BE6"/>
    <w:rsid w:val="00270DBA"/>
    <w:rsid w:val="002729A2"/>
    <w:rsid w:val="002B636C"/>
    <w:rsid w:val="0030160A"/>
    <w:rsid w:val="00323FE0"/>
    <w:rsid w:val="00364B7A"/>
    <w:rsid w:val="00370778"/>
    <w:rsid w:val="00375E8D"/>
    <w:rsid w:val="0037798E"/>
    <w:rsid w:val="003A1692"/>
    <w:rsid w:val="003C2D03"/>
    <w:rsid w:val="003C32B3"/>
    <w:rsid w:val="003C4E12"/>
    <w:rsid w:val="003C7ADE"/>
    <w:rsid w:val="003E73DD"/>
    <w:rsid w:val="004278BB"/>
    <w:rsid w:val="0044360C"/>
    <w:rsid w:val="00475C5E"/>
    <w:rsid w:val="00496081"/>
    <w:rsid w:val="004A72DD"/>
    <w:rsid w:val="004D5274"/>
    <w:rsid w:val="004D71E9"/>
    <w:rsid w:val="005115E4"/>
    <w:rsid w:val="00527429"/>
    <w:rsid w:val="005343C2"/>
    <w:rsid w:val="005628D5"/>
    <w:rsid w:val="00587934"/>
    <w:rsid w:val="005E7648"/>
    <w:rsid w:val="00633288"/>
    <w:rsid w:val="006746B3"/>
    <w:rsid w:val="006A7712"/>
    <w:rsid w:val="006B462D"/>
    <w:rsid w:val="00707F5E"/>
    <w:rsid w:val="0071356F"/>
    <w:rsid w:val="007219D7"/>
    <w:rsid w:val="00730E9D"/>
    <w:rsid w:val="007A3B28"/>
    <w:rsid w:val="007B2522"/>
    <w:rsid w:val="007B3D6A"/>
    <w:rsid w:val="007E5FF1"/>
    <w:rsid w:val="00803650"/>
    <w:rsid w:val="0080563A"/>
    <w:rsid w:val="008123FA"/>
    <w:rsid w:val="00821CEB"/>
    <w:rsid w:val="00871163"/>
    <w:rsid w:val="008A1E85"/>
    <w:rsid w:val="008B0CAE"/>
    <w:rsid w:val="008D539E"/>
    <w:rsid w:val="008F6C86"/>
    <w:rsid w:val="009061F1"/>
    <w:rsid w:val="0092401A"/>
    <w:rsid w:val="009252F9"/>
    <w:rsid w:val="00932587"/>
    <w:rsid w:val="00933800"/>
    <w:rsid w:val="009851B0"/>
    <w:rsid w:val="00996D7D"/>
    <w:rsid w:val="009A28D9"/>
    <w:rsid w:val="009B4E84"/>
    <w:rsid w:val="009E77B5"/>
    <w:rsid w:val="009F2512"/>
    <w:rsid w:val="00A02168"/>
    <w:rsid w:val="00A16E02"/>
    <w:rsid w:val="00A74744"/>
    <w:rsid w:val="00A80F3C"/>
    <w:rsid w:val="00AC7634"/>
    <w:rsid w:val="00AE198C"/>
    <w:rsid w:val="00AF2436"/>
    <w:rsid w:val="00AF30FE"/>
    <w:rsid w:val="00B66B15"/>
    <w:rsid w:val="00B87B18"/>
    <w:rsid w:val="00B9263E"/>
    <w:rsid w:val="00B94E9B"/>
    <w:rsid w:val="00B95662"/>
    <w:rsid w:val="00BB04A8"/>
    <w:rsid w:val="00C008BE"/>
    <w:rsid w:val="00C12DC1"/>
    <w:rsid w:val="00C25CC8"/>
    <w:rsid w:val="00C3572D"/>
    <w:rsid w:val="00C54730"/>
    <w:rsid w:val="00C65638"/>
    <w:rsid w:val="00C72833"/>
    <w:rsid w:val="00C74F2D"/>
    <w:rsid w:val="00C966A7"/>
    <w:rsid w:val="00CB05EE"/>
    <w:rsid w:val="00CC31A6"/>
    <w:rsid w:val="00CD53BB"/>
    <w:rsid w:val="00CD7B3E"/>
    <w:rsid w:val="00CE14B8"/>
    <w:rsid w:val="00D07712"/>
    <w:rsid w:val="00D23F7F"/>
    <w:rsid w:val="00D37A81"/>
    <w:rsid w:val="00D6094D"/>
    <w:rsid w:val="00D64B76"/>
    <w:rsid w:val="00D71AE1"/>
    <w:rsid w:val="00D91DB6"/>
    <w:rsid w:val="00DE2494"/>
    <w:rsid w:val="00DE52C1"/>
    <w:rsid w:val="00DE719B"/>
    <w:rsid w:val="00DF6BFC"/>
    <w:rsid w:val="00E039C8"/>
    <w:rsid w:val="00E15C19"/>
    <w:rsid w:val="00E20943"/>
    <w:rsid w:val="00E8101F"/>
    <w:rsid w:val="00EA5089"/>
    <w:rsid w:val="00EB269C"/>
    <w:rsid w:val="00EB44A7"/>
    <w:rsid w:val="00EB5BAC"/>
    <w:rsid w:val="00EB70A7"/>
    <w:rsid w:val="00F8528D"/>
    <w:rsid w:val="00FA2532"/>
    <w:rsid w:val="00FA33B4"/>
    <w:rsid w:val="00FE413C"/>
    <w:rsid w:val="00FE4A95"/>
    <w:rsid w:val="00FE6B3F"/>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D2E"/>
    <w:rPr>
      <w:sz w:val="24"/>
      <w:szCs w:val="24"/>
      <w:lang w:val="en-GB" w:eastAsia="en-US"/>
    </w:rPr>
  </w:style>
  <w:style w:type="paragraph" w:styleId="Heading1">
    <w:name w:val="heading 1"/>
    <w:basedOn w:val="Normal"/>
    <w:next w:val="Normal"/>
    <w:qFormat/>
    <w:rsid w:val="00010D2E"/>
    <w:pPr>
      <w:keepNext/>
      <w:jc w:val="right"/>
      <w:outlineLvl w:val="0"/>
    </w:pPr>
    <w:rPr>
      <w:rFonts w:ascii="Comic Sans MS" w:hAnsi="Comic Sans MS"/>
      <w:sz w:val="32"/>
    </w:rPr>
  </w:style>
  <w:style w:type="paragraph" w:styleId="Heading2">
    <w:name w:val="heading 2"/>
    <w:basedOn w:val="Normal"/>
    <w:next w:val="Normal"/>
    <w:qFormat/>
    <w:rsid w:val="00010D2E"/>
    <w:pPr>
      <w:keepNext/>
      <w:jc w:val="right"/>
      <w:outlineLvl w:val="1"/>
    </w:pPr>
    <w:rPr>
      <w:rFonts w:ascii="Comic Sans MS" w:hAnsi="Comic Sans MS"/>
      <w:sz w:val="28"/>
    </w:rPr>
  </w:style>
  <w:style w:type="paragraph" w:styleId="Heading5">
    <w:name w:val="heading 5"/>
    <w:basedOn w:val="Normal"/>
    <w:next w:val="Normal"/>
    <w:link w:val="Heading5Char"/>
    <w:uiPriority w:val="9"/>
    <w:semiHidden/>
    <w:unhideWhenUsed/>
    <w:qFormat/>
    <w:rsid w:val="00C7283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0D2E"/>
    <w:rPr>
      <w:color w:val="0000FF"/>
      <w:u w:val="single"/>
    </w:rPr>
  </w:style>
  <w:style w:type="paragraph" w:styleId="Header">
    <w:name w:val="header"/>
    <w:basedOn w:val="Normal"/>
    <w:rsid w:val="00010D2E"/>
    <w:pPr>
      <w:tabs>
        <w:tab w:val="center" w:pos="4320"/>
        <w:tab w:val="right" w:pos="8640"/>
      </w:tabs>
    </w:pPr>
  </w:style>
  <w:style w:type="paragraph" w:styleId="Footer">
    <w:name w:val="footer"/>
    <w:basedOn w:val="Normal"/>
    <w:rsid w:val="00010D2E"/>
    <w:pPr>
      <w:tabs>
        <w:tab w:val="center" w:pos="4320"/>
        <w:tab w:val="right" w:pos="8640"/>
      </w:tabs>
    </w:pPr>
  </w:style>
  <w:style w:type="character" w:styleId="FollowedHyperlink">
    <w:name w:val="FollowedHyperlink"/>
    <w:rsid w:val="00010D2E"/>
    <w:rPr>
      <w:color w:val="800080"/>
      <w:u w:val="single"/>
    </w:rPr>
  </w:style>
  <w:style w:type="table" w:styleId="TableGrid">
    <w:name w:val="Table Grid"/>
    <w:basedOn w:val="TableNormal"/>
    <w:rsid w:val="009851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vbody1">
    <w:name w:val="govbody1"/>
    <w:rsid w:val="00C3572D"/>
    <w:rPr>
      <w:sz w:val="20"/>
      <w:szCs w:val="20"/>
    </w:rPr>
  </w:style>
  <w:style w:type="paragraph" w:styleId="Title">
    <w:name w:val="Title"/>
    <w:basedOn w:val="Normal"/>
    <w:link w:val="TitleChar"/>
    <w:qFormat/>
    <w:rsid w:val="0044360C"/>
    <w:pPr>
      <w:jc w:val="center"/>
    </w:pPr>
    <w:rPr>
      <w:rFonts w:ascii="Monotype Corsiva" w:hAnsi="Monotype Corsiva"/>
      <w:bCs/>
      <w:sz w:val="48"/>
    </w:rPr>
  </w:style>
  <w:style w:type="character" w:customStyle="1" w:styleId="TitleChar">
    <w:name w:val="Title Char"/>
    <w:link w:val="Title"/>
    <w:rsid w:val="0044360C"/>
    <w:rPr>
      <w:rFonts w:ascii="Monotype Corsiva" w:hAnsi="Monotype Corsiva"/>
      <w:bCs/>
      <w:sz w:val="48"/>
      <w:szCs w:val="24"/>
      <w:lang w:val="en-GB"/>
    </w:rPr>
  </w:style>
  <w:style w:type="character" w:customStyle="1" w:styleId="Heading5Char">
    <w:name w:val="Heading 5 Char"/>
    <w:link w:val="Heading5"/>
    <w:uiPriority w:val="9"/>
    <w:semiHidden/>
    <w:rsid w:val="00C72833"/>
    <w:rPr>
      <w:rFonts w:ascii="Calibri" w:eastAsia="Times New Roman" w:hAnsi="Calibri" w:cs="Times New Roman"/>
      <w:b/>
      <w:bCs/>
      <w:i/>
      <w:iCs/>
      <w:sz w:val="26"/>
      <w:szCs w:val="26"/>
      <w:lang w:val="en-GB"/>
    </w:rPr>
  </w:style>
  <w:style w:type="paragraph" w:styleId="BalloonText">
    <w:name w:val="Balloon Text"/>
    <w:basedOn w:val="Normal"/>
    <w:link w:val="BalloonTextChar"/>
    <w:uiPriority w:val="99"/>
    <w:semiHidden/>
    <w:unhideWhenUsed/>
    <w:rsid w:val="00E039C8"/>
    <w:rPr>
      <w:rFonts w:ascii="Tahoma" w:hAnsi="Tahoma" w:cs="Tahoma"/>
      <w:sz w:val="16"/>
      <w:szCs w:val="16"/>
    </w:rPr>
  </w:style>
  <w:style w:type="character" w:customStyle="1" w:styleId="BalloonTextChar">
    <w:name w:val="Balloon Text Char"/>
    <w:basedOn w:val="DefaultParagraphFont"/>
    <w:link w:val="BalloonText"/>
    <w:uiPriority w:val="99"/>
    <w:semiHidden/>
    <w:rsid w:val="00E039C8"/>
    <w:rPr>
      <w:rFonts w:ascii="Tahoma" w:hAnsi="Tahoma" w:cs="Tahoma"/>
      <w:sz w:val="16"/>
      <w:szCs w:val="16"/>
      <w:lang w:val="en-GB" w:eastAsia="en-US"/>
    </w:rPr>
  </w:style>
  <w:style w:type="paragraph" w:styleId="ListParagraph">
    <w:name w:val="List Paragraph"/>
    <w:basedOn w:val="Normal"/>
    <w:uiPriority w:val="34"/>
    <w:qFormat/>
    <w:rsid w:val="00E039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D2E"/>
    <w:rPr>
      <w:sz w:val="24"/>
      <w:szCs w:val="24"/>
      <w:lang w:val="en-GB" w:eastAsia="en-US"/>
    </w:rPr>
  </w:style>
  <w:style w:type="paragraph" w:styleId="Heading1">
    <w:name w:val="heading 1"/>
    <w:basedOn w:val="Normal"/>
    <w:next w:val="Normal"/>
    <w:qFormat/>
    <w:rsid w:val="00010D2E"/>
    <w:pPr>
      <w:keepNext/>
      <w:jc w:val="right"/>
      <w:outlineLvl w:val="0"/>
    </w:pPr>
    <w:rPr>
      <w:rFonts w:ascii="Comic Sans MS" w:hAnsi="Comic Sans MS"/>
      <w:sz w:val="32"/>
    </w:rPr>
  </w:style>
  <w:style w:type="paragraph" w:styleId="Heading2">
    <w:name w:val="heading 2"/>
    <w:basedOn w:val="Normal"/>
    <w:next w:val="Normal"/>
    <w:qFormat/>
    <w:rsid w:val="00010D2E"/>
    <w:pPr>
      <w:keepNext/>
      <w:jc w:val="right"/>
      <w:outlineLvl w:val="1"/>
    </w:pPr>
    <w:rPr>
      <w:rFonts w:ascii="Comic Sans MS" w:hAnsi="Comic Sans MS"/>
      <w:sz w:val="28"/>
    </w:rPr>
  </w:style>
  <w:style w:type="paragraph" w:styleId="Heading5">
    <w:name w:val="heading 5"/>
    <w:basedOn w:val="Normal"/>
    <w:next w:val="Normal"/>
    <w:link w:val="Heading5Char"/>
    <w:uiPriority w:val="9"/>
    <w:semiHidden/>
    <w:unhideWhenUsed/>
    <w:qFormat/>
    <w:rsid w:val="00C7283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0D2E"/>
    <w:rPr>
      <w:color w:val="0000FF"/>
      <w:u w:val="single"/>
    </w:rPr>
  </w:style>
  <w:style w:type="paragraph" w:styleId="Header">
    <w:name w:val="header"/>
    <w:basedOn w:val="Normal"/>
    <w:rsid w:val="00010D2E"/>
    <w:pPr>
      <w:tabs>
        <w:tab w:val="center" w:pos="4320"/>
        <w:tab w:val="right" w:pos="8640"/>
      </w:tabs>
    </w:pPr>
  </w:style>
  <w:style w:type="paragraph" w:styleId="Footer">
    <w:name w:val="footer"/>
    <w:basedOn w:val="Normal"/>
    <w:rsid w:val="00010D2E"/>
    <w:pPr>
      <w:tabs>
        <w:tab w:val="center" w:pos="4320"/>
        <w:tab w:val="right" w:pos="8640"/>
      </w:tabs>
    </w:pPr>
  </w:style>
  <w:style w:type="character" w:styleId="FollowedHyperlink">
    <w:name w:val="FollowedHyperlink"/>
    <w:rsid w:val="00010D2E"/>
    <w:rPr>
      <w:color w:val="800080"/>
      <w:u w:val="single"/>
    </w:rPr>
  </w:style>
  <w:style w:type="table" w:styleId="TableGrid">
    <w:name w:val="Table Grid"/>
    <w:basedOn w:val="TableNormal"/>
    <w:rsid w:val="00985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vbody1">
    <w:name w:val="govbody1"/>
    <w:rsid w:val="00C3572D"/>
    <w:rPr>
      <w:sz w:val="20"/>
      <w:szCs w:val="20"/>
    </w:rPr>
  </w:style>
  <w:style w:type="paragraph" w:styleId="Title">
    <w:name w:val="Title"/>
    <w:basedOn w:val="Normal"/>
    <w:link w:val="TitleChar"/>
    <w:qFormat/>
    <w:rsid w:val="0044360C"/>
    <w:pPr>
      <w:jc w:val="center"/>
    </w:pPr>
    <w:rPr>
      <w:rFonts w:ascii="Monotype Corsiva" w:hAnsi="Monotype Corsiva"/>
      <w:bCs/>
      <w:sz w:val="48"/>
    </w:rPr>
  </w:style>
  <w:style w:type="character" w:customStyle="1" w:styleId="TitleChar">
    <w:name w:val="Title Char"/>
    <w:link w:val="Title"/>
    <w:rsid w:val="0044360C"/>
    <w:rPr>
      <w:rFonts w:ascii="Monotype Corsiva" w:hAnsi="Monotype Corsiva"/>
      <w:bCs/>
      <w:sz w:val="48"/>
      <w:szCs w:val="24"/>
      <w:lang w:val="en-GB"/>
    </w:rPr>
  </w:style>
  <w:style w:type="character" w:customStyle="1" w:styleId="Heading5Char">
    <w:name w:val="Heading 5 Char"/>
    <w:link w:val="Heading5"/>
    <w:uiPriority w:val="9"/>
    <w:semiHidden/>
    <w:rsid w:val="00C72833"/>
    <w:rPr>
      <w:rFonts w:ascii="Calibri" w:eastAsia="Times New Roman" w:hAnsi="Calibri" w:cs="Times New Roman"/>
      <w:b/>
      <w:bCs/>
      <w:i/>
      <w:iCs/>
      <w:sz w:val="26"/>
      <w:szCs w:val="26"/>
      <w:lang w:val="en-GB"/>
    </w:rPr>
  </w:style>
  <w:style w:type="paragraph" w:styleId="BalloonText">
    <w:name w:val="Balloon Text"/>
    <w:basedOn w:val="Normal"/>
    <w:link w:val="BalloonTextChar"/>
    <w:uiPriority w:val="99"/>
    <w:semiHidden/>
    <w:unhideWhenUsed/>
    <w:rsid w:val="00E039C8"/>
    <w:rPr>
      <w:rFonts w:ascii="Tahoma" w:hAnsi="Tahoma" w:cs="Tahoma"/>
      <w:sz w:val="16"/>
      <w:szCs w:val="16"/>
    </w:rPr>
  </w:style>
  <w:style w:type="character" w:customStyle="1" w:styleId="BalloonTextChar">
    <w:name w:val="Balloon Text Char"/>
    <w:basedOn w:val="DefaultParagraphFont"/>
    <w:link w:val="BalloonText"/>
    <w:uiPriority w:val="99"/>
    <w:semiHidden/>
    <w:rsid w:val="00E039C8"/>
    <w:rPr>
      <w:rFonts w:ascii="Tahoma" w:hAnsi="Tahoma" w:cs="Tahoma"/>
      <w:sz w:val="16"/>
      <w:szCs w:val="16"/>
      <w:lang w:val="en-GB" w:eastAsia="en-US"/>
    </w:rPr>
  </w:style>
  <w:style w:type="paragraph" w:styleId="ListParagraph">
    <w:name w:val="List Paragraph"/>
    <w:basedOn w:val="Normal"/>
    <w:uiPriority w:val="34"/>
    <w:qFormat/>
    <w:rsid w:val="00E039C8"/>
    <w:pPr>
      <w:ind w:left="720"/>
      <w:contextualSpacing/>
    </w:pPr>
  </w:style>
</w:styles>
</file>

<file path=word/webSettings.xml><?xml version="1.0" encoding="utf-8"?>
<w:webSettings xmlns:r="http://schemas.openxmlformats.org/officeDocument/2006/relationships" xmlns:w="http://schemas.openxmlformats.org/wordprocessingml/2006/main">
  <w:divs>
    <w:div w:id="539636063">
      <w:bodyDiv w:val="1"/>
      <w:marLeft w:val="0"/>
      <w:marRight w:val="0"/>
      <w:marTop w:val="0"/>
      <w:marBottom w:val="0"/>
      <w:divBdr>
        <w:top w:val="none" w:sz="0" w:space="0" w:color="auto"/>
        <w:left w:val="none" w:sz="0" w:space="0" w:color="auto"/>
        <w:bottom w:val="none" w:sz="0" w:space="0" w:color="auto"/>
        <w:right w:val="none" w:sz="0" w:space="0" w:color="auto"/>
      </w:divBdr>
    </w:div>
    <w:div w:id="1297107882">
      <w:bodyDiv w:val="1"/>
      <w:marLeft w:val="0"/>
      <w:marRight w:val="0"/>
      <w:marTop w:val="0"/>
      <w:marBottom w:val="0"/>
      <w:divBdr>
        <w:top w:val="none" w:sz="0" w:space="0" w:color="auto"/>
        <w:left w:val="none" w:sz="0" w:space="0" w:color="auto"/>
        <w:bottom w:val="none" w:sz="0" w:space="0" w:color="auto"/>
        <w:right w:val="none" w:sz="0" w:space="0" w:color="auto"/>
      </w:divBdr>
    </w:div>
    <w:div w:id="1413746011">
      <w:bodyDiv w:val="1"/>
      <w:marLeft w:val="0"/>
      <w:marRight w:val="0"/>
      <w:marTop w:val="0"/>
      <w:marBottom w:val="0"/>
      <w:divBdr>
        <w:top w:val="none" w:sz="0" w:space="0" w:color="auto"/>
        <w:left w:val="none" w:sz="0" w:space="0" w:color="auto"/>
        <w:bottom w:val="none" w:sz="0" w:space="0" w:color="auto"/>
        <w:right w:val="none" w:sz="0" w:space="0" w:color="auto"/>
      </w:divBdr>
    </w:div>
    <w:div w:id="181745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F436D-F34C-4EBF-BEEA-6CA1F06D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394</Words>
  <Characters>2249</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KANGAROO MOTHER CARE PROMOTIONS</vt:lpstr>
      <vt:lpstr>// </vt:lpstr>
      <vt:lpstr>Neuroscience of Birth workshop Programme</vt:lpstr>
      <vt:lpstr/>
      <vt:lpstr/>
      <vt:lpstr>Day 1   Neuroscience and NICU focus</vt:lpstr>
      <vt:lpstr>08H30 registration</vt:lpstr>
      <vt:lpstr>09H00 – 10H30 session 1	Perinatal Neuroscience and Neurodevelopment </vt:lpstr>
      <vt:lpstr>10H30 – 11H00 tea			</vt:lpstr>
      <vt:lpstr>11H00 – 12H30 session 2	Perinatal Neuroscience and Skin-to-Skin Contact </vt:lpstr>
      <vt:lpstr>Sessions 1 &amp; 2 will cover basic neuroscience (neurons, role of sleep, brain wiri</vt:lpstr>
      <vt:lpstr>12H30 – 13H30 lunch</vt:lpstr>
      <vt:lpstr>13H30 – 15H00 Session 3	Neurologically Supportive Environment	   Safe skin-to-sk</vt:lpstr>
      <vt:lpstr>15H00 –15H30 leg stretch / tea	</vt:lpstr>
      <vt:lpstr>15H30 – 16H00 Session 4	Understanding Sudden Death (SUPC) </vt:lpstr>
      <vt:lpstr>Sessions 3 &amp; 4 will apply the theory into practical recommendations, including t</vt:lpstr>
      <vt:lpstr/>
      <vt:lpstr>16H00 - 17H00 Session 5 	Ethics fundamentals as applied to child health </vt:lpstr>
      <vt:lpstr>Session 5 will include implications of the children’s act on health care profess</vt:lpstr>
      <vt:lpstr/>
      <vt:lpstr>Day 2    Full term focus</vt:lpstr>
      <vt:lpstr>08H30 registration</vt:lpstr>
      <vt:lpstr>09H00 – 10H30 session 1	 Neuro-behaviour of breastfeeding </vt:lpstr>
      <vt:lpstr>Sessions 1 starts with a brief review of developmental neuroscience, but with mo</vt:lpstr>
      <vt:lpstr>10H30 – 11H00 tea			</vt:lpstr>
      <vt:lpstr>11H00 – 12H30 session 2	Neuro-behaviour of breastfeeding  (cont)</vt:lpstr>
      <vt:lpstr>12H30 – 13H30 lunch</vt:lpstr>
      <vt:lpstr>13H30 – 14H30 Session 3	Ethical issues in best practice guidelines </vt:lpstr>
      <vt:lpstr>Session 3 will discuss the principle of best interest as outlined by the HPCSA i</vt:lpstr>
      <vt:lpstr>14H30 – 15H00 Session 4 	Parenting and attachment </vt:lpstr>
      <vt:lpstr>15H00 –15H30 leg stretch / tea			</vt:lpstr>
      <vt:lpstr>15H30 – 17H00 Session 5	Social implications of the neuroscience </vt:lpstr>
      <vt:lpstr>Sessions 4 &amp; 5 looks at the implications and possible repercussions of failure t</vt:lpstr>
    </vt:vector>
  </TitlesOfParts>
  <Company/>
  <LinksUpToDate>false</LinksUpToDate>
  <CharactersWithSpaces>2638</CharactersWithSpaces>
  <SharedDoc>false</SharedDoc>
  <HLinks>
    <vt:vector size="12" baseType="variant">
      <vt:variant>
        <vt:i4>2293812</vt:i4>
      </vt:variant>
      <vt:variant>
        <vt:i4>3</vt:i4>
      </vt:variant>
      <vt:variant>
        <vt:i4>0</vt:i4>
      </vt:variant>
      <vt:variant>
        <vt:i4>5</vt:i4>
      </vt:variant>
      <vt:variant>
        <vt:lpwstr>http://www.kangaroomothercare.com/</vt:lpwstr>
      </vt:variant>
      <vt:variant>
        <vt:lpwstr/>
      </vt:variant>
      <vt:variant>
        <vt:i4>4194408</vt:i4>
      </vt:variant>
      <vt:variant>
        <vt:i4>0</vt:i4>
      </vt:variant>
      <vt:variant>
        <vt:i4>0</vt:i4>
      </vt:variant>
      <vt:variant>
        <vt:i4>5</vt:i4>
      </vt:variant>
      <vt:variant>
        <vt:lpwstr>mailto:jill@kangaroomothercare.com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KANGAROO MOTHER CARE PROMOTIONS</dc:title>
  <dc:creator>Nils Bergman</dc:creator>
  <cp:lastModifiedBy>Nils</cp:lastModifiedBy>
  <cp:revision>3</cp:revision>
  <cp:lastPrinted>2014-07-15T12:56:00Z</cp:lastPrinted>
  <dcterms:created xsi:type="dcterms:W3CDTF">2016-11-03T11:42:00Z</dcterms:created>
  <dcterms:modified xsi:type="dcterms:W3CDTF">2016-11-03T11:57:00Z</dcterms:modified>
</cp:coreProperties>
</file>